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3F40" w14:textId="77777777" w:rsidR="003E34CC" w:rsidRDefault="003E34CC" w:rsidP="003E34CC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Carbrooke Parish Council Meeting</w:t>
      </w:r>
    </w:p>
    <w:p w14:paraId="158953A4" w14:textId="64B38C5D" w:rsidR="003E34CC" w:rsidRDefault="00B34555" w:rsidP="00B34555">
      <w:pPr>
        <w:pStyle w:val="HeaderFoote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3E34CC">
        <w:rPr>
          <w:rFonts w:ascii="Arial" w:hAnsi="Arial" w:cs="Arial"/>
          <w:b/>
          <w:sz w:val="24"/>
          <w:szCs w:val="24"/>
        </w:rPr>
        <w:t>held online on 10</w:t>
      </w:r>
      <w:r w:rsidR="003E34C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E34CC">
        <w:rPr>
          <w:rFonts w:ascii="Arial" w:hAnsi="Arial" w:cs="Arial"/>
          <w:b/>
          <w:sz w:val="24"/>
          <w:szCs w:val="24"/>
        </w:rPr>
        <w:t xml:space="preserve"> November 2020</w:t>
      </w:r>
    </w:p>
    <w:p w14:paraId="505A88CD" w14:textId="77777777" w:rsidR="003E34CC" w:rsidRDefault="003E34CC" w:rsidP="003E34CC">
      <w:pPr>
        <w:pStyle w:val="HeaderFooterA"/>
        <w:jc w:val="both"/>
        <w:rPr>
          <w:rFonts w:ascii="Arial" w:hAnsi="Arial" w:cs="Arial"/>
          <w:b/>
          <w:sz w:val="24"/>
          <w:szCs w:val="24"/>
        </w:rPr>
      </w:pPr>
    </w:p>
    <w:p w14:paraId="30C0A330" w14:textId="77777777" w:rsidR="00752C7A" w:rsidRDefault="003E34CC" w:rsidP="00752C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</w:rPr>
        <w:t xml:space="preserve">Cllrs </w:t>
      </w:r>
      <w:r w:rsidR="00752C7A">
        <w:rPr>
          <w:rFonts w:ascii="Arial" w:hAnsi="Arial" w:cs="Arial"/>
        </w:rPr>
        <w:t xml:space="preserve">M Wormall </w:t>
      </w:r>
      <w:r>
        <w:rPr>
          <w:rFonts w:ascii="Arial" w:hAnsi="Arial" w:cs="Arial"/>
        </w:rPr>
        <w:t>(Chair) J Borrett, L Defew, G Long, G Redfern, P Sampher</w:t>
      </w:r>
      <w:r w:rsidR="00752C7A">
        <w:rPr>
          <w:rFonts w:ascii="Arial" w:hAnsi="Arial" w:cs="Arial"/>
        </w:rPr>
        <w:t>, J Tinson</w:t>
      </w:r>
      <w:r>
        <w:rPr>
          <w:rFonts w:ascii="Arial" w:hAnsi="Arial" w:cs="Arial"/>
        </w:rPr>
        <w:t>. In attendance: N Hartley (Parish Clerk) Cllr H Crane (Breckland Council)</w:t>
      </w:r>
      <w:r w:rsidR="00752C7A">
        <w:rPr>
          <w:rFonts w:ascii="Arial" w:hAnsi="Arial" w:cs="Arial"/>
        </w:rPr>
        <w:t xml:space="preserve"> Cllr Bowes (Norfolk County Council)</w:t>
      </w:r>
    </w:p>
    <w:p w14:paraId="3A2C42F0" w14:textId="77777777" w:rsidR="00752C7A" w:rsidRDefault="00752C7A" w:rsidP="003E34CC">
      <w:pPr>
        <w:jc w:val="both"/>
        <w:rPr>
          <w:rFonts w:ascii="Arial" w:hAnsi="Arial" w:cs="Arial"/>
          <w:b/>
        </w:rPr>
      </w:pPr>
    </w:p>
    <w:p w14:paraId="50C58EAC" w14:textId="77777777" w:rsidR="00752C7A" w:rsidRDefault="00752C7A" w:rsidP="003E34CC">
      <w:pPr>
        <w:jc w:val="both"/>
        <w:rPr>
          <w:rFonts w:ascii="Arial" w:hAnsi="Arial" w:cs="Arial"/>
          <w:b/>
        </w:rPr>
      </w:pPr>
    </w:p>
    <w:p w14:paraId="737C20DB" w14:textId="4F10C0E9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 Public Participation</w:t>
      </w:r>
    </w:p>
    <w:p w14:paraId="7C056D90" w14:textId="77777777" w:rsidR="003E34CC" w:rsidRDefault="003E34CC" w:rsidP="003E34CC">
      <w:pPr>
        <w:jc w:val="both"/>
        <w:rPr>
          <w:rFonts w:ascii="Arial" w:hAnsi="Arial" w:cs="Arial"/>
        </w:rPr>
      </w:pPr>
    </w:p>
    <w:p w14:paraId="77491ED3" w14:textId="77777777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members of the public present. </w:t>
      </w:r>
    </w:p>
    <w:p w14:paraId="4B308C0C" w14:textId="77777777" w:rsidR="003E34CC" w:rsidRDefault="003E34CC" w:rsidP="003E34CC">
      <w:pPr>
        <w:jc w:val="both"/>
        <w:rPr>
          <w:rFonts w:ascii="Arial" w:hAnsi="Arial" w:cs="Arial"/>
        </w:rPr>
      </w:pPr>
    </w:p>
    <w:p w14:paraId="20798AE4" w14:textId="77777777" w:rsidR="003E34CC" w:rsidRDefault="003E34CC" w:rsidP="003E34CC">
      <w:pPr>
        <w:jc w:val="both"/>
        <w:rPr>
          <w:rFonts w:ascii="Arial" w:hAnsi="Arial" w:cs="Arial"/>
        </w:rPr>
      </w:pPr>
    </w:p>
    <w:p w14:paraId="71D22132" w14:textId="77777777" w:rsidR="003E34CC" w:rsidRDefault="003E34CC" w:rsidP="003E34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Breckland and County Councillor Reports </w:t>
      </w:r>
    </w:p>
    <w:p w14:paraId="2550693C" w14:textId="77777777" w:rsidR="003E34CC" w:rsidRDefault="003E34CC" w:rsidP="003E34CC">
      <w:pPr>
        <w:jc w:val="both"/>
        <w:rPr>
          <w:rFonts w:ascii="Arial" w:hAnsi="Arial" w:cs="Arial"/>
          <w:b/>
          <w:bCs/>
        </w:rPr>
      </w:pPr>
    </w:p>
    <w:p w14:paraId="18E1F632" w14:textId="515FF7D5" w:rsidR="003E34CC" w:rsidRDefault="003E34CC" w:rsidP="003E34CC">
      <w:pPr>
        <w:pStyle w:val="HeaderFoote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H Crane (Breckland Council) reported that </w:t>
      </w:r>
      <w:r w:rsidR="00663F18">
        <w:rPr>
          <w:rFonts w:ascii="Arial" w:hAnsi="Arial" w:cs="Arial"/>
          <w:sz w:val="24"/>
          <w:szCs w:val="24"/>
        </w:rPr>
        <w:t xml:space="preserve">Breckland Council has received the RSPCA award for its outstanding work </w:t>
      </w:r>
      <w:r w:rsidR="00D42D5B">
        <w:rPr>
          <w:rFonts w:ascii="Arial" w:hAnsi="Arial" w:cs="Arial"/>
          <w:sz w:val="24"/>
          <w:szCs w:val="24"/>
        </w:rPr>
        <w:t>with animal welfare for the fifth year in a row. With a second lockdown in place, the Council is contacting all vulnerable residents who were previously on the list. The health service will be writing to residents who are vulnerable</w:t>
      </w:r>
      <w:r w:rsidR="00ED09F7">
        <w:rPr>
          <w:rFonts w:ascii="Arial" w:hAnsi="Arial" w:cs="Arial"/>
          <w:sz w:val="24"/>
          <w:szCs w:val="24"/>
        </w:rPr>
        <w:t xml:space="preserve"> and will be adding to the list as appropriate. Any resident who is isolating can contact the Council for help. Isolation grants are available from Breckland Council. A £6 million support package has been launched to help the District’s businesses through lockdown. Claims can be made through the Breckland Council website.  </w:t>
      </w:r>
    </w:p>
    <w:p w14:paraId="1236AD4F" w14:textId="56A376E1" w:rsidR="00477CD4" w:rsidRDefault="00477CD4" w:rsidP="003E34C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58148501" w14:textId="2AA24BD0" w:rsidR="00477CD4" w:rsidRDefault="00477CD4" w:rsidP="000C3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 Bowes (Norfolk County Council) reported that </w:t>
      </w:r>
      <w:r w:rsidR="00F42989">
        <w:rPr>
          <w:rFonts w:ascii="Arial" w:hAnsi="Arial" w:cs="Arial"/>
        </w:rPr>
        <w:t>the number of covid cases in the Watton area was no</w:t>
      </w:r>
      <w:r w:rsidR="00335FC6">
        <w:rPr>
          <w:rFonts w:ascii="Arial" w:hAnsi="Arial" w:cs="Arial"/>
        </w:rPr>
        <w:t>t no</w:t>
      </w:r>
      <w:r w:rsidR="00F42989">
        <w:rPr>
          <w:rFonts w:ascii="Arial" w:hAnsi="Arial" w:cs="Arial"/>
        </w:rPr>
        <w:t xml:space="preserve">w significantly different from the Norfolk average after the recent outbreak at Cranswick. </w:t>
      </w:r>
      <w:r w:rsidR="0022122D">
        <w:rPr>
          <w:rFonts w:ascii="Arial" w:hAnsi="Arial" w:cs="Arial"/>
        </w:rPr>
        <w:t xml:space="preserve">She noted that </w:t>
      </w:r>
      <w:r w:rsidR="000C3F07">
        <w:rPr>
          <w:rFonts w:ascii="Arial" w:hAnsi="Arial" w:cs="Arial"/>
        </w:rPr>
        <w:t xml:space="preserve">the County Council’s Budget proposals remain open for public consultation. </w:t>
      </w:r>
    </w:p>
    <w:p w14:paraId="2FAE9603" w14:textId="77777777" w:rsidR="003E34CC" w:rsidRDefault="003E34CC" w:rsidP="003E34C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57BDAD42" w14:textId="77777777" w:rsidR="003E34CC" w:rsidRDefault="003E34CC" w:rsidP="003E34CC">
      <w:pPr>
        <w:pStyle w:val="HeaderFooterA"/>
        <w:jc w:val="both"/>
        <w:rPr>
          <w:rFonts w:ascii="Arial" w:hAnsi="Arial" w:cs="Arial"/>
          <w:b/>
          <w:bCs/>
        </w:rPr>
      </w:pPr>
    </w:p>
    <w:p w14:paraId="22AC9159" w14:textId="77777777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 Apologies for Absence</w:t>
      </w:r>
    </w:p>
    <w:p w14:paraId="5150CB0A" w14:textId="77777777" w:rsidR="003E34CC" w:rsidRDefault="003E34CC" w:rsidP="003E34C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238A11F5" w14:textId="11F3166B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Apologies were received from Cllrs</w:t>
      </w:r>
      <w:r w:rsidR="00146029">
        <w:rPr>
          <w:rFonts w:ascii="Arial" w:hAnsi="Arial" w:cs="Arial"/>
        </w:rPr>
        <w:t xml:space="preserve"> Coppen and</w:t>
      </w:r>
      <w:r>
        <w:rPr>
          <w:rFonts w:ascii="Arial" w:hAnsi="Arial" w:cs="Arial"/>
        </w:rPr>
        <w:t xml:space="preserve"> Colle</w:t>
      </w:r>
      <w:r w:rsidR="00752C7A">
        <w:rPr>
          <w:rFonts w:ascii="Arial" w:hAnsi="Arial" w:cs="Arial"/>
        </w:rPr>
        <w:t>y.</w:t>
      </w:r>
    </w:p>
    <w:p w14:paraId="02DF96E2" w14:textId="77777777" w:rsidR="003E34CC" w:rsidRDefault="003E34CC" w:rsidP="003E34CC">
      <w:pPr>
        <w:jc w:val="both"/>
        <w:rPr>
          <w:rFonts w:ascii="Arial" w:hAnsi="Arial" w:cs="Arial"/>
          <w:b/>
          <w:bCs/>
        </w:rPr>
      </w:pPr>
    </w:p>
    <w:p w14:paraId="56AC1C64" w14:textId="77777777" w:rsidR="003E34CC" w:rsidRDefault="003E34CC" w:rsidP="003E34CC">
      <w:pPr>
        <w:jc w:val="both"/>
        <w:rPr>
          <w:rFonts w:ascii="Arial" w:hAnsi="Arial" w:cs="Arial"/>
          <w:b/>
          <w:bCs/>
        </w:rPr>
      </w:pPr>
    </w:p>
    <w:p w14:paraId="23C9FC54" w14:textId="77777777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</w:rPr>
        <w:t>Declarations of Interest</w:t>
      </w:r>
    </w:p>
    <w:p w14:paraId="16E1DE63" w14:textId="77777777" w:rsidR="003E34CC" w:rsidRDefault="003E34CC" w:rsidP="003E34CC">
      <w:pPr>
        <w:jc w:val="both"/>
        <w:rPr>
          <w:rFonts w:ascii="Arial" w:hAnsi="Arial" w:cs="Arial"/>
        </w:rPr>
      </w:pPr>
    </w:p>
    <w:p w14:paraId="721D3475" w14:textId="066F31F1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Cllrs</w:t>
      </w:r>
      <w:r w:rsidR="00292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Sampher and Wormall declared an interest in any matters relating to Blenheim Grange. </w:t>
      </w:r>
    </w:p>
    <w:p w14:paraId="65726B0E" w14:textId="77777777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81F058" w14:textId="77777777" w:rsidR="003E34CC" w:rsidRDefault="003E34CC" w:rsidP="003E34CC">
      <w:pPr>
        <w:jc w:val="both"/>
        <w:rPr>
          <w:rFonts w:ascii="Arial" w:hAnsi="Arial" w:cs="Arial"/>
        </w:rPr>
      </w:pPr>
    </w:p>
    <w:p w14:paraId="20EE4E44" w14:textId="77777777" w:rsidR="003E34CC" w:rsidRDefault="003E34CC" w:rsidP="003E34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Minutes</w:t>
      </w:r>
    </w:p>
    <w:p w14:paraId="713D4890" w14:textId="77777777" w:rsidR="003E34CC" w:rsidRDefault="003E34CC" w:rsidP="003E34CC">
      <w:pPr>
        <w:jc w:val="both"/>
        <w:rPr>
          <w:rFonts w:ascii="Arial" w:hAnsi="Arial" w:cs="Arial"/>
        </w:rPr>
      </w:pPr>
    </w:p>
    <w:p w14:paraId="5715AF8D" w14:textId="258B5333" w:rsidR="003E34CC" w:rsidRDefault="003E34CC" w:rsidP="003E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b/>
          <w:bCs/>
        </w:rPr>
        <w:t xml:space="preserve">RESOLVED </w:t>
      </w:r>
      <w:r>
        <w:rPr>
          <w:rFonts w:ascii="Arial" w:hAnsi="Arial" w:cs="Arial"/>
        </w:rPr>
        <w:t>to approve and sign the minutes of the meeting held on 13 October 2020 as a true and accurate record.</w:t>
      </w:r>
    </w:p>
    <w:p w14:paraId="75FC9C25" w14:textId="77777777" w:rsidR="003E34CC" w:rsidRDefault="003E34CC" w:rsidP="003E34CC">
      <w:pPr>
        <w:jc w:val="both"/>
        <w:rPr>
          <w:rFonts w:ascii="Arial" w:hAnsi="Arial" w:cs="Arial"/>
        </w:rPr>
      </w:pPr>
    </w:p>
    <w:p w14:paraId="76FF352B" w14:textId="77777777" w:rsidR="003E34CC" w:rsidRDefault="003E34CC" w:rsidP="003E34CC">
      <w:pPr>
        <w:jc w:val="both"/>
        <w:rPr>
          <w:rFonts w:ascii="Arial" w:hAnsi="Arial" w:cs="Arial"/>
        </w:rPr>
      </w:pPr>
    </w:p>
    <w:p w14:paraId="37A7AB08" w14:textId="77777777" w:rsidR="003E34CC" w:rsidRDefault="003E34CC" w:rsidP="003E34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Matters Arising</w:t>
      </w:r>
    </w:p>
    <w:p w14:paraId="365927DA" w14:textId="77777777" w:rsidR="003E34CC" w:rsidRDefault="003E34CC" w:rsidP="003E34CC">
      <w:pPr>
        <w:jc w:val="both"/>
        <w:rPr>
          <w:rFonts w:ascii="Arial" w:hAnsi="Arial" w:cs="Arial"/>
          <w:bCs/>
        </w:rPr>
      </w:pPr>
    </w:p>
    <w:p w14:paraId="1629F6F3" w14:textId="1BA6C665" w:rsidR="0029167E" w:rsidRDefault="00B34555" w:rsidP="0029167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lastRenderedPageBreak/>
        <w:t xml:space="preserve">The Council had sent an </w:t>
      </w:r>
      <w:r w:rsidR="0029167E">
        <w:rPr>
          <w:rFonts w:eastAsia="Times New Roman" w:cs="Helvetica"/>
          <w:lang w:eastAsia="en-GB"/>
        </w:rPr>
        <w:t>invitation to teachers to use the Village Hall car park</w:t>
      </w:r>
      <w:r>
        <w:rPr>
          <w:rFonts w:eastAsia="Times New Roman" w:cs="Helvetica"/>
          <w:lang w:eastAsia="en-GB"/>
        </w:rPr>
        <w:t>. Mrs Wheeler noted</w:t>
      </w:r>
      <w:r w:rsidR="0029167E">
        <w:rPr>
          <w:rFonts w:eastAsia="Times New Roman" w:cs="Helvetica"/>
          <w:lang w:eastAsia="en-GB"/>
        </w:rPr>
        <w:t xml:space="preserve"> that some staff already park there, but many work beyond 6pm when the car park is locked. She will encourage others to park there. </w:t>
      </w:r>
    </w:p>
    <w:p w14:paraId="155A96C9" w14:textId="62F37A54" w:rsidR="003E34CC" w:rsidRDefault="003E34CC" w:rsidP="003E34CC">
      <w:pPr>
        <w:jc w:val="both"/>
        <w:rPr>
          <w:rFonts w:ascii="Arial" w:hAnsi="Arial" w:cs="Arial"/>
          <w:bCs/>
        </w:rPr>
      </w:pPr>
    </w:p>
    <w:p w14:paraId="670503C9" w14:textId="77777777" w:rsidR="003E34CC" w:rsidRDefault="003E34CC" w:rsidP="003E34CC">
      <w:pPr>
        <w:jc w:val="both"/>
        <w:rPr>
          <w:rFonts w:ascii="Arial" w:hAnsi="Arial" w:cs="Arial"/>
          <w:b/>
        </w:rPr>
      </w:pPr>
    </w:p>
    <w:p w14:paraId="466F1F72" w14:textId="77777777" w:rsidR="003E34CC" w:rsidRDefault="003E34CC" w:rsidP="003E34CC">
      <w:pPr>
        <w:jc w:val="both"/>
        <w:rPr>
          <w:rFonts w:eastAsia="Times New Roman" w:cs="Helvetica"/>
          <w:b/>
          <w:bCs/>
          <w:lang w:eastAsia="en-GB"/>
        </w:rPr>
      </w:pPr>
      <w:r>
        <w:rPr>
          <w:rFonts w:ascii="Arial" w:hAnsi="Arial" w:cs="Arial"/>
          <w:b/>
        </w:rPr>
        <w:t>7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eastAsia="Times New Roman" w:cs="Helvetica"/>
          <w:b/>
          <w:bCs/>
          <w:lang w:eastAsia="en-GB"/>
        </w:rPr>
        <w:t>Planning</w:t>
      </w:r>
    </w:p>
    <w:p w14:paraId="301621B2" w14:textId="77777777" w:rsidR="003E34CC" w:rsidRDefault="003E34CC" w:rsidP="003E34CC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7E48C26" w14:textId="6F29E098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7.1 Application considered</w:t>
      </w:r>
    </w:p>
    <w:p w14:paraId="25E158CF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118D038" w14:textId="57F9251F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Westmere Homes Ltd, land off Lancaster Avenue                           3OB/2020/0006/OB</w:t>
      </w:r>
    </w:p>
    <w:p w14:paraId="5CC6BC58" w14:textId="6DF2FC52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To discharge s106 1.1 to approve open space works specification and allow payment in lieu of play equipment. Revised from – to discharge s 106 1.1 to approve open space works specification                                                                          No objection</w:t>
      </w:r>
    </w:p>
    <w:p w14:paraId="4F345548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65980840" w14:textId="75712055" w:rsidR="003E34CC" w:rsidRDefault="0061599E" w:rsidP="003E34CC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 </w:t>
      </w:r>
    </w:p>
    <w:p w14:paraId="14817052" w14:textId="77777777" w:rsidR="003E34CC" w:rsidRDefault="003E34CC" w:rsidP="003E34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Finance</w:t>
      </w:r>
    </w:p>
    <w:p w14:paraId="44BEB0F0" w14:textId="77777777" w:rsidR="003E34CC" w:rsidRDefault="003E34CC" w:rsidP="003E34CC">
      <w:pPr>
        <w:jc w:val="both"/>
        <w:rPr>
          <w:rFonts w:ascii="Arial" w:hAnsi="Arial" w:cs="Arial"/>
        </w:rPr>
      </w:pPr>
    </w:p>
    <w:p w14:paraId="6296B509" w14:textId="77777777" w:rsidR="003E34CC" w:rsidRDefault="003E34CC" w:rsidP="003E34CC">
      <w:pPr>
        <w:shd w:val="clear" w:color="auto" w:fill="FFFFFF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eastAsia="en-GB"/>
        </w:rPr>
        <w:t>8.1 The following payments were approved in accordance with the budget and made from the Current Account:-</w:t>
      </w:r>
    </w:p>
    <w:p w14:paraId="53B5515B" w14:textId="01F08B3C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</w:p>
    <w:p w14:paraId="22B1078D" w14:textId="7EF165B2" w:rsidR="00D004E2" w:rsidRDefault="00D004E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Direct Debit, Veolia, waste collection at Blenheim Grange, £34.42</w:t>
      </w:r>
    </w:p>
    <w:p w14:paraId="6A3773E9" w14:textId="5297C017" w:rsidR="00FE3D29" w:rsidRDefault="00FE3D29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Direct Debit, Veolia, waste collection at Blenheim Grange, £49.</w:t>
      </w:r>
      <w:r w:rsidR="00D004E2">
        <w:rPr>
          <w:rFonts w:eastAsia="Times New Roman" w:cs="Helvetica"/>
          <w:lang w:eastAsia="en-GB"/>
        </w:rPr>
        <w:t>61</w:t>
      </w:r>
    </w:p>
    <w:p w14:paraId="71E9AB76" w14:textId="02A40A9A" w:rsidR="0061599E" w:rsidRDefault="003E34CC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Chq 101550</w:t>
      </w:r>
      <w:r w:rsidR="0061599E">
        <w:rPr>
          <w:rFonts w:eastAsia="Times New Roman" w:cs="Helvetica"/>
          <w:lang w:eastAsia="en-GB"/>
        </w:rPr>
        <w:t xml:space="preserve"> Blenheim Grange Residents Association, replacement cheque for grant, </w:t>
      </w:r>
    </w:p>
    <w:p w14:paraId="0F6EA69B" w14:textId="074CCDAE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        £385 (original cheque has been stopped)</w:t>
      </w:r>
    </w:p>
    <w:p w14:paraId="56C0FDD6" w14:textId="3C0189E3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101551 N Hartley, reimbursement of expenses, </w:t>
      </w:r>
      <w:r w:rsidR="00802790">
        <w:rPr>
          <w:rFonts w:eastAsia="Times New Roman" w:cs="Helvetica"/>
          <w:lang w:eastAsia="en-GB"/>
        </w:rPr>
        <w:t>£254.57</w:t>
      </w:r>
    </w:p>
    <w:p w14:paraId="7FD75776" w14:textId="77777777" w:rsidR="00B34555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101552 </w:t>
      </w:r>
      <w:r w:rsidR="00B34555">
        <w:rPr>
          <w:rFonts w:eastAsia="Times New Roman" w:cs="Helvetica"/>
          <w:lang w:eastAsia="en-GB"/>
        </w:rPr>
        <w:t>Viking, office supplies, £32.12</w:t>
      </w:r>
    </w:p>
    <w:p w14:paraId="44D6CC7D" w14:textId="42401EA7" w:rsidR="0061599E" w:rsidRDefault="00B34555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101553 </w:t>
      </w:r>
      <w:r w:rsidR="0061599E">
        <w:rPr>
          <w:rFonts w:eastAsia="Times New Roman" w:cs="Helvetica"/>
          <w:lang w:eastAsia="en-GB"/>
        </w:rPr>
        <w:t>Mansfield Fencing, to erect noticeboard at Ash Tree Park, £120</w:t>
      </w:r>
    </w:p>
    <w:p w14:paraId="30E4CBC1" w14:textId="677EE624" w:rsidR="00E40833" w:rsidRDefault="00E40833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101554 Wayland Partnership, donation to running costs, £100 (section 137)</w:t>
      </w:r>
    </w:p>
    <w:p w14:paraId="0A4FEE0A" w14:textId="19733684" w:rsidR="00E40833" w:rsidRDefault="00E40833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101555 </w:t>
      </w:r>
      <w:r w:rsidR="007C7C99">
        <w:rPr>
          <w:rFonts w:eastAsia="Times New Roman" w:cs="Helvetica"/>
          <w:lang w:eastAsia="en-GB"/>
        </w:rPr>
        <w:t xml:space="preserve">PKF Littlejohn, audit fee, £240 </w:t>
      </w:r>
    </w:p>
    <w:p w14:paraId="6BBAF288" w14:textId="3A262693" w:rsidR="003E34CC" w:rsidRDefault="00655F4F" w:rsidP="00687C59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eastAsia="Times New Roman" w:cs="Helvetica"/>
          <w:lang w:eastAsia="en-GB"/>
        </w:rPr>
        <w:t xml:space="preserve">       </w:t>
      </w:r>
    </w:p>
    <w:p w14:paraId="593A1A3B" w14:textId="77777777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ascii="Arial" w:eastAsia="Times New Roman" w:hAnsi="Arial" w:cs="Arial"/>
          <w:lang w:eastAsia="en-GB"/>
        </w:rPr>
        <w:t>8.2 T</w:t>
      </w:r>
      <w:r>
        <w:rPr>
          <w:rFonts w:eastAsia="Times New Roman" w:cs="Helvetica"/>
          <w:lang w:eastAsia="en-GB"/>
        </w:rPr>
        <w:t xml:space="preserve">he following payments were made from the Commuted Sum in accordance </w:t>
      </w:r>
    </w:p>
    <w:p w14:paraId="250D2D77" w14:textId="77777777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with the budget:-</w:t>
      </w:r>
    </w:p>
    <w:p w14:paraId="0595F484" w14:textId="77777777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</w:p>
    <w:p w14:paraId="734C23BE" w14:textId="77777777" w:rsidR="0061599E" w:rsidRDefault="003E34CC" w:rsidP="0061599E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Chq 000050</w:t>
      </w:r>
      <w:r w:rsidR="0061599E">
        <w:rPr>
          <w:rFonts w:eastAsia="Times New Roman" w:cs="Helvetica"/>
          <w:lang w:eastAsia="en-GB"/>
        </w:rPr>
        <w:t xml:space="preserve"> Alex Grey, hedge cutting, weeding and maintenance of flower beds, </w:t>
      </w:r>
    </w:p>
    <w:p w14:paraId="27FE89D5" w14:textId="255932EB" w:rsidR="0061599E" w:rsidRDefault="0061599E" w:rsidP="0061599E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       £700</w:t>
      </w:r>
    </w:p>
    <w:p w14:paraId="6AFA668D" w14:textId="77777777" w:rsidR="0061599E" w:rsidRDefault="0061599E" w:rsidP="0061599E">
      <w:pPr>
        <w:shd w:val="clear" w:color="auto" w:fill="FFFFFF"/>
        <w:rPr>
          <w:rFonts w:eastAsia="Times New Roman" w:cs="Helvetica"/>
          <w:lang w:eastAsia="en-GB"/>
        </w:rPr>
      </w:pPr>
    </w:p>
    <w:p w14:paraId="0D062A30" w14:textId="24486A66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8.3 The meeting received a report of Actual to Budgeted Expenditure </w:t>
      </w:r>
    </w:p>
    <w:p w14:paraId="6A58274C" w14:textId="77777777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</w:p>
    <w:p w14:paraId="52E8805A" w14:textId="46877C61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8.4 Cllr Tinson confirmed that in her role as Internal Control Officer she had carried out the designated checks and that everything was in order. </w:t>
      </w:r>
    </w:p>
    <w:p w14:paraId="56BB7C0A" w14:textId="71926D90" w:rsidR="0005502B" w:rsidRDefault="0005502B" w:rsidP="003E34CC">
      <w:pPr>
        <w:shd w:val="clear" w:color="auto" w:fill="FFFFFF"/>
        <w:rPr>
          <w:rFonts w:eastAsia="Times New Roman" w:cs="Helvetica"/>
          <w:lang w:eastAsia="en-GB"/>
        </w:rPr>
      </w:pPr>
    </w:p>
    <w:p w14:paraId="198216AA" w14:textId="61664225" w:rsidR="0005502B" w:rsidRDefault="0005502B" w:rsidP="003E34CC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8.5 The </w:t>
      </w:r>
      <w:r w:rsidR="005C6977">
        <w:rPr>
          <w:rFonts w:eastAsia="Times New Roman" w:cs="Helvetica"/>
          <w:lang w:eastAsia="en-GB"/>
        </w:rPr>
        <w:t xml:space="preserve">completion of the external audit was noted. </w:t>
      </w:r>
    </w:p>
    <w:p w14:paraId="51E2A727" w14:textId="77777777" w:rsidR="003E34CC" w:rsidRDefault="003E34CC" w:rsidP="003E34CC">
      <w:pPr>
        <w:shd w:val="clear" w:color="auto" w:fill="FFFFFF"/>
        <w:rPr>
          <w:rFonts w:eastAsia="Times New Roman" w:cs="Helvetica"/>
          <w:lang w:eastAsia="en-GB"/>
        </w:rPr>
      </w:pPr>
    </w:p>
    <w:p w14:paraId="25803D59" w14:textId="77777777" w:rsidR="0061599E" w:rsidRDefault="0061599E" w:rsidP="003E34CC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7C48E66A" w14:textId="332B76FB" w:rsidR="003E34CC" w:rsidRDefault="003E34CC" w:rsidP="003E34CC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>
        <w:rPr>
          <w:rFonts w:eastAsia="Times New Roman" w:cs="Helvetica"/>
          <w:b/>
          <w:bCs/>
          <w:lang w:eastAsia="en-GB"/>
        </w:rPr>
        <w:t xml:space="preserve">9 Central Reservation and Speed limit Change  </w:t>
      </w:r>
    </w:p>
    <w:p w14:paraId="3D481C6A" w14:textId="1F823BAD" w:rsidR="001827D1" w:rsidRDefault="001827D1" w:rsidP="005E1D12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47D57A3" w14:textId="6708E3B6" w:rsidR="0061599E" w:rsidRDefault="006C1B7C" w:rsidP="005E1D1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Bowes </w:t>
      </w:r>
      <w:r w:rsidR="00E80F44">
        <w:rPr>
          <w:rFonts w:eastAsia="Times New Roman" w:cs="Helvetica"/>
          <w:lang w:eastAsia="en-GB"/>
        </w:rPr>
        <w:t xml:space="preserve">noted that she had spoken to the Director of Highways in order to prioritise </w:t>
      </w:r>
      <w:r w:rsidR="003C0F84">
        <w:rPr>
          <w:rFonts w:eastAsia="Times New Roman" w:cs="Helvetica"/>
          <w:lang w:eastAsia="en-GB"/>
        </w:rPr>
        <w:t xml:space="preserve">work on </w:t>
      </w:r>
      <w:r w:rsidR="0061599E">
        <w:rPr>
          <w:rFonts w:eastAsia="Times New Roman" w:cs="Helvetica"/>
          <w:lang w:eastAsia="en-GB"/>
        </w:rPr>
        <w:t xml:space="preserve">the central reservation and speed limit change on </w:t>
      </w:r>
      <w:r w:rsidR="005E1D12">
        <w:rPr>
          <w:rFonts w:eastAsia="Times New Roman" w:cs="Helvetica"/>
          <w:lang w:eastAsia="en-GB"/>
        </w:rPr>
        <w:t>N</w:t>
      </w:r>
      <w:r w:rsidR="0061599E">
        <w:rPr>
          <w:rFonts w:eastAsia="Times New Roman" w:cs="Helvetica"/>
          <w:lang w:eastAsia="en-GB"/>
        </w:rPr>
        <w:t>orwich Road</w:t>
      </w:r>
      <w:r w:rsidR="003C0F84">
        <w:rPr>
          <w:rFonts w:eastAsia="Times New Roman" w:cs="Helvetica"/>
          <w:lang w:eastAsia="en-GB"/>
        </w:rPr>
        <w:t xml:space="preserve">. </w:t>
      </w:r>
      <w:r w:rsidR="001C2359">
        <w:rPr>
          <w:rFonts w:eastAsia="Times New Roman" w:cs="Helvetica"/>
          <w:lang w:eastAsia="en-GB"/>
        </w:rPr>
        <w:t>The Design Team has been asked to provide an update and Cllr Bowes is expecting a report shortly.</w:t>
      </w:r>
    </w:p>
    <w:p w14:paraId="6797DC82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7F34E54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7A50FC9" w14:textId="6BC28EB1" w:rsidR="005E1D12" w:rsidRPr="005E1D12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5E1D12">
        <w:rPr>
          <w:rFonts w:eastAsia="Times New Roman" w:cs="Helvetica"/>
          <w:b/>
          <w:bCs/>
          <w:lang w:eastAsia="en-GB"/>
        </w:rPr>
        <w:t xml:space="preserve">10 </w:t>
      </w:r>
      <w:r w:rsidR="005E1D12" w:rsidRPr="005E1D12">
        <w:rPr>
          <w:rFonts w:eastAsia="Times New Roman" w:cs="Helvetica"/>
          <w:b/>
          <w:bCs/>
          <w:lang w:eastAsia="en-GB"/>
        </w:rPr>
        <w:t>Road Adoptions at Blenheim Grange</w:t>
      </w:r>
    </w:p>
    <w:p w14:paraId="21E90C2C" w14:textId="0484AECF" w:rsidR="005E1D12" w:rsidRDefault="005E1D1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C10C3F5" w14:textId="01423CC9" w:rsidR="0061599E" w:rsidRDefault="00687C59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It was noted that the consortium is still passing round the documentation for signature re</w:t>
      </w:r>
      <w:r w:rsidR="00B84E33">
        <w:rPr>
          <w:rFonts w:eastAsia="Times New Roman" w:cs="Helvetica"/>
          <w:lang w:eastAsia="en-GB"/>
        </w:rPr>
        <w:t>garding th</w:t>
      </w:r>
      <w:r w:rsidR="0061599E">
        <w:rPr>
          <w:rFonts w:eastAsia="Times New Roman" w:cs="Helvetica"/>
          <w:lang w:eastAsia="en-GB"/>
        </w:rPr>
        <w:t>e road adoptions at Blenheim Grange</w:t>
      </w:r>
      <w:r w:rsidR="00B84E33">
        <w:rPr>
          <w:rFonts w:eastAsia="Times New Roman" w:cs="Helvetica"/>
          <w:lang w:eastAsia="en-GB"/>
        </w:rPr>
        <w:t>.</w:t>
      </w:r>
    </w:p>
    <w:p w14:paraId="0A3A66DF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D893CD2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E0374AB" w14:textId="2997D918" w:rsidR="005E1D12" w:rsidRPr="00B81853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B81853">
        <w:rPr>
          <w:rFonts w:eastAsia="Times New Roman" w:cs="Helvetica"/>
          <w:b/>
          <w:bCs/>
          <w:lang w:eastAsia="en-GB"/>
        </w:rPr>
        <w:t xml:space="preserve">11 </w:t>
      </w:r>
      <w:r w:rsidR="00B81853" w:rsidRPr="00B81853">
        <w:rPr>
          <w:rFonts w:eastAsia="Times New Roman" w:cs="Helvetica"/>
          <w:b/>
          <w:bCs/>
          <w:lang w:eastAsia="en-GB"/>
        </w:rPr>
        <w:t xml:space="preserve">Litter Survey at Blenheim Grange </w:t>
      </w:r>
    </w:p>
    <w:p w14:paraId="1BD705DD" w14:textId="2213A687" w:rsidR="005E1D12" w:rsidRDefault="005E1D1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4EF2CE4" w14:textId="4E408642" w:rsidR="0061599E" w:rsidRDefault="00802790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Long advised </w:t>
      </w:r>
      <w:r w:rsidR="00C10ECB">
        <w:rPr>
          <w:rFonts w:eastAsia="Times New Roman" w:cs="Helvetica"/>
          <w:lang w:eastAsia="en-GB"/>
        </w:rPr>
        <w:t>with regard to t</w:t>
      </w:r>
      <w:r w:rsidR="0061599E">
        <w:rPr>
          <w:rFonts w:eastAsia="Times New Roman" w:cs="Helvetica"/>
          <w:lang w:eastAsia="en-GB"/>
        </w:rPr>
        <w:t>he Litter Survey at Blenheim Grange</w:t>
      </w:r>
      <w:r w:rsidR="00C10ECB">
        <w:rPr>
          <w:rFonts w:eastAsia="Times New Roman" w:cs="Helvetica"/>
          <w:lang w:eastAsia="en-GB"/>
        </w:rPr>
        <w:t xml:space="preserve"> </w:t>
      </w:r>
      <w:r w:rsidR="00887BB8">
        <w:rPr>
          <w:rFonts w:eastAsia="Times New Roman" w:cs="Helvetica"/>
          <w:lang w:eastAsia="en-GB"/>
        </w:rPr>
        <w:t xml:space="preserve">of the thirteen </w:t>
      </w:r>
      <w:r w:rsidR="0089397F">
        <w:rPr>
          <w:rFonts w:eastAsia="Times New Roman" w:cs="Helvetica"/>
          <w:lang w:eastAsia="en-GB"/>
        </w:rPr>
        <w:t xml:space="preserve">responses, nine people said more could be done to combat the litter problems and four that no more could be done. </w:t>
      </w:r>
      <w:r w:rsidR="008C4E7B">
        <w:rPr>
          <w:rFonts w:eastAsia="Times New Roman" w:cs="Helvetica"/>
          <w:lang w:eastAsia="en-GB"/>
        </w:rPr>
        <w:t>Cllr Crane will see if the Council can access the number of reports on anti social drinking</w:t>
      </w:r>
      <w:r w:rsidR="00C95C9D">
        <w:rPr>
          <w:rFonts w:eastAsia="Times New Roman" w:cs="Helvetica"/>
          <w:lang w:eastAsia="en-GB"/>
        </w:rPr>
        <w:t xml:space="preserve">/litter problems. Residents are encouraged to report </w:t>
      </w:r>
      <w:r w:rsidR="008D3577">
        <w:rPr>
          <w:rFonts w:eastAsia="Times New Roman" w:cs="Helvetica"/>
          <w:lang w:eastAsia="en-GB"/>
        </w:rPr>
        <w:t xml:space="preserve">incidents. </w:t>
      </w:r>
      <w:r w:rsidR="00DA3D1C">
        <w:rPr>
          <w:rFonts w:eastAsia="Times New Roman" w:cs="Helvetica"/>
          <w:lang w:eastAsia="en-GB"/>
        </w:rPr>
        <w:t xml:space="preserve">Cllr Long will design a poster with details of where reports can be made. </w:t>
      </w:r>
    </w:p>
    <w:p w14:paraId="3699F02F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AA00E3F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A22D9E3" w14:textId="6A02CD58" w:rsidR="00B81853" w:rsidRPr="00B81853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B81853">
        <w:rPr>
          <w:rFonts w:eastAsia="Times New Roman" w:cs="Helvetica"/>
          <w:b/>
          <w:bCs/>
          <w:lang w:eastAsia="en-GB"/>
        </w:rPr>
        <w:t xml:space="preserve">12 </w:t>
      </w:r>
      <w:r w:rsidR="00B81853" w:rsidRPr="00B81853">
        <w:rPr>
          <w:rFonts w:eastAsia="Times New Roman" w:cs="Helvetica"/>
          <w:b/>
          <w:bCs/>
          <w:lang w:eastAsia="en-GB"/>
        </w:rPr>
        <w:t>Water Drainage Group</w:t>
      </w:r>
    </w:p>
    <w:p w14:paraId="7EF66177" w14:textId="77777777" w:rsidR="00B81853" w:rsidRDefault="00B81853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94F5230" w14:textId="6CD3C016" w:rsidR="0061599E" w:rsidRDefault="00802790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Defew advised </w:t>
      </w:r>
      <w:r w:rsidR="008D3577">
        <w:rPr>
          <w:rFonts w:eastAsia="Times New Roman" w:cs="Helvetica"/>
          <w:lang w:eastAsia="en-GB"/>
        </w:rPr>
        <w:t xml:space="preserve">with regard to </w:t>
      </w:r>
      <w:r w:rsidR="0061599E">
        <w:rPr>
          <w:rFonts w:eastAsia="Times New Roman" w:cs="Helvetica"/>
          <w:lang w:eastAsia="en-GB"/>
        </w:rPr>
        <w:t>the Water Drainage Group</w:t>
      </w:r>
      <w:r w:rsidR="008D3577">
        <w:rPr>
          <w:rFonts w:eastAsia="Times New Roman" w:cs="Helvetica"/>
          <w:lang w:eastAsia="en-GB"/>
        </w:rPr>
        <w:t xml:space="preserve"> that </w:t>
      </w:r>
      <w:r w:rsidR="00DA0714">
        <w:rPr>
          <w:rFonts w:eastAsia="Times New Roman" w:cs="Helvetica"/>
          <w:lang w:eastAsia="en-GB"/>
        </w:rPr>
        <w:t>she had received a response from Norfolk County Council’s Flooding Officer</w:t>
      </w:r>
      <w:r w:rsidR="00BB5E6D">
        <w:rPr>
          <w:rFonts w:eastAsia="Times New Roman" w:cs="Helvetica"/>
          <w:lang w:eastAsia="en-GB"/>
        </w:rPr>
        <w:t xml:space="preserve">. </w:t>
      </w:r>
      <w:r w:rsidR="00E05406">
        <w:rPr>
          <w:rFonts w:eastAsia="Times New Roman" w:cs="Helvetica"/>
          <w:lang w:eastAsia="en-GB"/>
        </w:rPr>
        <w:t xml:space="preserve">She noted that landowners have a riparian responsibility </w:t>
      </w:r>
      <w:r w:rsidR="00F22C62">
        <w:rPr>
          <w:rFonts w:eastAsia="Times New Roman" w:cs="Helvetica"/>
          <w:lang w:eastAsia="en-GB"/>
        </w:rPr>
        <w:t>to keep clear the watercourses at their properties and that the County Council will contact them regarding th</w:t>
      </w:r>
      <w:r w:rsidR="0000519B">
        <w:rPr>
          <w:rFonts w:eastAsia="Times New Roman" w:cs="Helvetica"/>
          <w:lang w:eastAsia="en-GB"/>
        </w:rPr>
        <w:t>eir responsibilities. She noted that the Planning Inspectorate report regarding the recent of the Dawe Estates</w:t>
      </w:r>
      <w:r w:rsidR="00E32C8E">
        <w:rPr>
          <w:rFonts w:eastAsia="Times New Roman" w:cs="Helvetica"/>
          <w:lang w:eastAsia="en-GB"/>
        </w:rPr>
        <w:t xml:space="preserve"> planning application stated that any future development at Meadow Lane will cause the </w:t>
      </w:r>
      <w:r w:rsidR="000C271F">
        <w:rPr>
          <w:rFonts w:eastAsia="Times New Roman" w:cs="Helvetica"/>
          <w:lang w:eastAsia="en-GB"/>
        </w:rPr>
        <w:t xml:space="preserve">watercourses/drainage to collapse. </w:t>
      </w:r>
      <w:r w:rsidR="0000519B">
        <w:rPr>
          <w:rFonts w:eastAsia="Times New Roman" w:cs="Helvetica"/>
          <w:lang w:eastAsia="en-GB"/>
        </w:rPr>
        <w:t xml:space="preserve"> </w:t>
      </w:r>
      <w:r w:rsidR="00BB5E6D">
        <w:rPr>
          <w:rFonts w:eastAsia="Times New Roman" w:cs="Helvetica"/>
          <w:lang w:eastAsia="en-GB"/>
        </w:rPr>
        <w:t xml:space="preserve">It was noted that Norfolk County Council </w:t>
      </w:r>
      <w:r w:rsidR="00DA0714">
        <w:rPr>
          <w:rFonts w:eastAsia="Times New Roman" w:cs="Helvetica"/>
          <w:lang w:eastAsia="en-GB"/>
        </w:rPr>
        <w:t>has recently</w:t>
      </w:r>
      <w:r w:rsidR="00F00217">
        <w:rPr>
          <w:rFonts w:eastAsia="Times New Roman" w:cs="Helvetica"/>
          <w:lang w:eastAsia="en-GB"/>
        </w:rPr>
        <w:t xml:space="preserve"> cleared the drains through the older part of the village. </w:t>
      </w:r>
    </w:p>
    <w:p w14:paraId="7310EA54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6AFA921F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8105BAF" w14:textId="77777777" w:rsidR="00B81853" w:rsidRPr="00661CB0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661CB0">
        <w:rPr>
          <w:rFonts w:eastAsia="Times New Roman" w:cs="Helvetica"/>
          <w:b/>
          <w:bCs/>
          <w:lang w:eastAsia="en-GB"/>
        </w:rPr>
        <w:t xml:space="preserve">13 </w:t>
      </w:r>
      <w:r w:rsidR="00B81853" w:rsidRPr="00661CB0">
        <w:rPr>
          <w:rFonts w:eastAsia="Times New Roman" w:cs="Helvetica"/>
          <w:b/>
          <w:bCs/>
          <w:lang w:eastAsia="en-GB"/>
        </w:rPr>
        <w:t>Grass Cutting Contract 2021</w:t>
      </w:r>
    </w:p>
    <w:p w14:paraId="0F2790B7" w14:textId="77777777" w:rsidR="00B81853" w:rsidRDefault="00B81853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86CC6E8" w14:textId="56012C82" w:rsidR="0061599E" w:rsidRDefault="00B81853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It was </w:t>
      </w:r>
      <w:r w:rsidRPr="00661CB0">
        <w:rPr>
          <w:rFonts w:eastAsia="Times New Roman" w:cs="Helvetica"/>
          <w:b/>
          <w:bCs/>
          <w:lang w:eastAsia="en-GB"/>
        </w:rPr>
        <w:t>RESOLVED</w:t>
      </w:r>
      <w:r>
        <w:rPr>
          <w:rFonts w:eastAsia="Times New Roman" w:cs="Helvetica"/>
          <w:lang w:eastAsia="en-GB"/>
        </w:rPr>
        <w:t xml:space="preserve"> to appoint TOP Garden Services to</w:t>
      </w:r>
      <w:r w:rsidR="00661CB0">
        <w:rPr>
          <w:rFonts w:eastAsia="Times New Roman" w:cs="Helvetica"/>
          <w:lang w:eastAsia="en-GB"/>
        </w:rPr>
        <w:t xml:space="preserve"> </w:t>
      </w:r>
      <w:r w:rsidR="0061599E">
        <w:rPr>
          <w:rFonts w:eastAsia="Times New Roman" w:cs="Helvetica"/>
          <w:lang w:eastAsia="en-GB"/>
        </w:rPr>
        <w:t>cut the grass at Blenheim Grange and Carbrooke Village Hall in 2021</w:t>
      </w:r>
      <w:r w:rsidR="001F0C7B">
        <w:rPr>
          <w:rFonts w:eastAsia="Times New Roman" w:cs="Helvetica"/>
          <w:lang w:eastAsia="en-GB"/>
        </w:rPr>
        <w:t>.</w:t>
      </w:r>
      <w:r w:rsidR="00931287">
        <w:rPr>
          <w:rFonts w:eastAsia="Times New Roman" w:cs="Helvetica"/>
          <w:lang w:eastAsia="en-GB"/>
        </w:rPr>
        <w:t xml:space="preserve"> The Council will seek a discount for a longer term contract. </w:t>
      </w:r>
    </w:p>
    <w:p w14:paraId="0017AF1E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7A5B6B1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26E0A60" w14:textId="77777777" w:rsidR="005E2E52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1F0C7B">
        <w:rPr>
          <w:rFonts w:eastAsia="Times New Roman" w:cs="Helvetica"/>
          <w:b/>
          <w:bCs/>
          <w:lang w:eastAsia="en-GB"/>
        </w:rPr>
        <w:t>14</w:t>
      </w:r>
      <w:r w:rsidR="00661CB0" w:rsidRPr="001F0C7B">
        <w:rPr>
          <w:rFonts w:eastAsia="Times New Roman" w:cs="Helvetica"/>
          <w:b/>
          <w:bCs/>
          <w:lang w:eastAsia="en-GB"/>
        </w:rPr>
        <w:t xml:space="preserve"> </w:t>
      </w:r>
      <w:r w:rsidR="005E2E52">
        <w:rPr>
          <w:rFonts w:eastAsia="Times New Roman" w:cs="Helvetica"/>
          <w:b/>
          <w:bCs/>
          <w:lang w:eastAsia="en-GB"/>
        </w:rPr>
        <w:t>Parish Partnership Scheme</w:t>
      </w:r>
    </w:p>
    <w:p w14:paraId="376FCA2D" w14:textId="5F186D53" w:rsidR="005E2E52" w:rsidRDefault="005E2E52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4726F799" w14:textId="1602692E" w:rsidR="00B9304B" w:rsidRDefault="00B9304B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It was proposed to install school children crossing signs</w:t>
      </w:r>
      <w:r w:rsidR="002D7219">
        <w:rPr>
          <w:rFonts w:eastAsia="Times New Roman" w:cs="Helvetica"/>
          <w:lang w:eastAsia="en-GB"/>
        </w:rPr>
        <w:t xml:space="preserve">. The Council will seek costs before making a final decision. </w:t>
      </w:r>
    </w:p>
    <w:p w14:paraId="0AF16CDE" w14:textId="6AEA3C24" w:rsidR="002D7219" w:rsidRDefault="002D7219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C317190" w14:textId="77777777" w:rsidR="005E2E52" w:rsidRDefault="005E2E52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20238BB7" w14:textId="402BCAB5" w:rsidR="001F0C7B" w:rsidRPr="001F0C7B" w:rsidRDefault="005E2E52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>
        <w:rPr>
          <w:rFonts w:eastAsia="Times New Roman" w:cs="Helvetica"/>
          <w:b/>
          <w:bCs/>
          <w:lang w:eastAsia="en-GB"/>
        </w:rPr>
        <w:t xml:space="preserve">15 </w:t>
      </w:r>
      <w:r w:rsidR="00661CB0" w:rsidRPr="001F0C7B">
        <w:rPr>
          <w:rFonts w:eastAsia="Times New Roman" w:cs="Helvetica"/>
          <w:b/>
          <w:bCs/>
          <w:lang w:eastAsia="en-GB"/>
        </w:rPr>
        <w:t>Draft Budget 202</w:t>
      </w:r>
      <w:r w:rsidR="001F0C7B" w:rsidRPr="001F0C7B">
        <w:rPr>
          <w:rFonts w:eastAsia="Times New Roman" w:cs="Helvetica"/>
          <w:b/>
          <w:bCs/>
          <w:lang w:eastAsia="en-GB"/>
        </w:rPr>
        <w:t>1/22</w:t>
      </w:r>
    </w:p>
    <w:p w14:paraId="1F55871B" w14:textId="77777777" w:rsidR="001F0C7B" w:rsidRDefault="001F0C7B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E6B6052" w14:textId="0C9A952C" w:rsidR="0061599E" w:rsidRDefault="002D7219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Wormall expressed concerns about </w:t>
      </w:r>
      <w:r w:rsidR="00880B82">
        <w:rPr>
          <w:rFonts w:eastAsia="Times New Roman" w:cs="Helvetica"/>
          <w:lang w:eastAsia="en-GB"/>
        </w:rPr>
        <w:t>a</w:t>
      </w:r>
      <w:r>
        <w:rPr>
          <w:rFonts w:eastAsia="Times New Roman" w:cs="Helvetica"/>
          <w:lang w:eastAsia="en-GB"/>
        </w:rPr>
        <w:t xml:space="preserve"> </w:t>
      </w:r>
      <w:r w:rsidR="00165BB2">
        <w:rPr>
          <w:rFonts w:eastAsia="Times New Roman" w:cs="Helvetica"/>
          <w:lang w:eastAsia="en-GB"/>
        </w:rPr>
        <w:t xml:space="preserve">proposal in the Draft Budget to increase the Precept to £37,000 in light of the present uncertainty over people’s jobs and the extension of the furlough scheme. </w:t>
      </w:r>
      <w:r w:rsidR="00303BAE">
        <w:rPr>
          <w:rFonts w:eastAsia="Times New Roman" w:cs="Helvetica"/>
          <w:lang w:eastAsia="en-GB"/>
        </w:rPr>
        <w:t xml:space="preserve">It was noted that new houses had been taken into Carbrooke. </w:t>
      </w:r>
      <w:r w:rsidR="00361D52">
        <w:rPr>
          <w:rFonts w:eastAsia="Times New Roman" w:cs="Helvetica"/>
          <w:lang w:eastAsia="en-GB"/>
        </w:rPr>
        <w:t xml:space="preserve">The Council will return to the Budget at the December meeting when costs regarding the proposed Parish Partnership Scheme are known. </w:t>
      </w:r>
    </w:p>
    <w:p w14:paraId="397F5495" w14:textId="77777777" w:rsidR="00165BB2" w:rsidRDefault="00165BB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85AD732" w14:textId="77777777" w:rsidR="0061599E" w:rsidRDefault="0061599E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FFE75D9" w14:textId="69AFECE1" w:rsidR="0061599E" w:rsidRDefault="0061599E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1F0C7B">
        <w:rPr>
          <w:rFonts w:eastAsia="Times New Roman" w:cs="Helvetica"/>
          <w:b/>
          <w:bCs/>
          <w:lang w:eastAsia="en-GB"/>
        </w:rPr>
        <w:t>1</w:t>
      </w:r>
      <w:r w:rsidR="005E2E52">
        <w:rPr>
          <w:rFonts w:eastAsia="Times New Roman" w:cs="Helvetica"/>
          <w:b/>
          <w:bCs/>
          <w:lang w:eastAsia="en-GB"/>
        </w:rPr>
        <w:t>6</w:t>
      </w:r>
      <w:r w:rsidR="001F0C7B" w:rsidRPr="001F0C7B">
        <w:rPr>
          <w:rFonts w:eastAsia="Times New Roman" w:cs="Helvetica"/>
          <w:b/>
          <w:bCs/>
          <w:lang w:eastAsia="en-GB"/>
        </w:rPr>
        <w:t xml:space="preserve"> I</w:t>
      </w:r>
      <w:r w:rsidRPr="001F0C7B">
        <w:rPr>
          <w:rFonts w:eastAsia="Times New Roman" w:cs="Helvetica"/>
          <w:b/>
          <w:bCs/>
          <w:lang w:eastAsia="en-GB"/>
        </w:rPr>
        <w:t>tems for inclusion in the next agenda</w:t>
      </w:r>
    </w:p>
    <w:p w14:paraId="1D1F5599" w14:textId="56238A99" w:rsidR="002D2EAD" w:rsidRDefault="002D2EAD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2C88FC61" w14:textId="2E9E2B7C" w:rsidR="002D2EAD" w:rsidRDefault="002D2EAD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Update on road adoptions at Blenheim Grange.</w:t>
      </w:r>
    </w:p>
    <w:p w14:paraId="04F70E31" w14:textId="14E80E9F" w:rsidR="002D2EAD" w:rsidRDefault="002D2EAD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585B2AB" w14:textId="23C40961" w:rsidR="002D2EAD" w:rsidRDefault="002D2EAD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Update from the Water Drainage Group.</w:t>
      </w:r>
    </w:p>
    <w:p w14:paraId="32A8989B" w14:textId="08F343A6" w:rsidR="002D2EAD" w:rsidRDefault="002D2EAD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776DE27" w14:textId="77777777" w:rsidR="002D2EAD" w:rsidRPr="002D2EAD" w:rsidRDefault="002D2EAD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FFBFA1F" w14:textId="2EC4ADDD" w:rsidR="0061599E" w:rsidRPr="005F6247" w:rsidRDefault="00983E62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5F6247">
        <w:rPr>
          <w:rFonts w:eastAsia="Times New Roman" w:cs="Helvetica"/>
          <w:b/>
          <w:bCs/>
          <w:lang w:eastAsia="en-GB"/>
        </w:rPr>
        <w:t xml:space="preserve">17 Fuel Allotment Charity </w:t>
      </w:r>
    </w:p>
    <w:p w14:paraId="4A4ECF53" w14:textId="4C748D66" w:rsidR="00983E62" w:rsidRDefault="00983E6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E6171A0" w14:textId="0D952031" w:rsidR="00983E62" w:rsidRDefault="00983E62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Cllr Borrett noted that</w:t>
      </w:r>
      <w:r w:rsidR="00A862D8">
        <w:rPr>
          <w:rFonts w:eastAsia="Times New Roman" w:cs="Helvetica"/>
          <w:lang w:eastAsia="en-GB"/>
        </w:rPr>
        <w:t xml:space="preserve"> she is compiling the list of grants to residents from the Fuel Allotment Charity. </w:t>
      </w:r>
    </w:p>
    <w:p w14:paraId="683B9597" w14:textId="50E6A489" w:rsidR="005F6247" w:rsidRDefault="005F6247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B42FE13" w14:textId="141A04BC" w:rsidR="005F6247" w:rsidRDefault="005F6247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5344E01" w14:textId="7144A201" w:rsidR="005F6247" w:rsidRPr="00EB134D" w:rsidRDefault="005F6247" w:rsidP="0061599E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EB134D">
        <w:rPr>
          <w:rFonts w:eastAsia="Times New Roman" w:cs="Helvetica"/>
          <w:b/>
          <w:bCs/>
          <w:lang w:eastAsia="en-GB"/>
        </w:rPr>
        <w:t>18 Remembrance Day</w:t>
      </w:r>
    </w:p>
    <w:p w14:paraId="7107EF2E" w14:textId="586FAA6D" w:rsidR="005F6247" w:rsidRDefault="005F6247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EE9F508" w14:textId="691109FA" w:rsidR="005F6247" w:rsidRDefault="005F6247" w:rsidP="0061599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Cllr Wormall noted that wreaths had been laid at the Blenheim Grange war memorials on behalf of the Parish Council</w:t>
      </w:r>
      <w:r w:rsidR="0009536C">
        <w:rPr>
          <w:rFonts w:eastAsia="Times New Roman" w:cs="Helvetica"/>
          <w:lang w:eastAsia="en-GB"/>
        </w:rPr>
        <w:t xml:space="preserve"> and that the Residents Association had laid a wreath at the </w:t>
      </w:r>
      <w:r w:rsidR="00EB134D">
        <w:rPr>
          <w:rFonts w:eastAsia="Times New Roman" w:cs="Helvetica"/>
          <w:lang w:eastAsia="en-GB"/>
        </w:rPr>
        <w:t>Watton war memorial</w:t>
      </w:r>
      <w:r>
        <w:rPr>
          <w:rFonts w:eastAsia="Times New Roman" w:cs="Helvetica"/>
          <w:lang w:eastAsia="en-GB"/>
        </w:rPr>
        <w:t>. Cllr Borrett had laid a wreath the church service</w:t>
      </w:r>
      <w:r w:rsidR="005E57A3">
        <w:rPr>
          <w:rFonts w:eastAsia="Times New Roman" w:cs="Helvetica"/>
          <w:lang w:eastAsia="en-GB"/>
        </w:rPr>
        <w:t xml:space="preserve"> in Carbrooke. </w:t>
      </w:r>
    </w:p>
    <w:p w14:paraId="62380EB9" w14:textId="4306A031" w:rsidR="003E34CC" w:rsidRDefault="003E34CC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703C44F9" w14:textId="532F081B" w:rsidR="00F5278B" w:rsidRDefault="00F5278B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4E56D331" w14:textId="7EC82943" w:rsidR="00F5278B" w:rsidRPr="005E2E52" w:rsidRDefault="00F5278B" w:rsidP="001827D1">
      <w:pPr>
        <w:shd w:val="clear" w:color="auto" w:fill="FFFFFF"/>
        <w:rPr>
          <w:rFonts w:eastAsia="Times New Roman" w:cs="Helvetica"/>
          <w:b/>
          <w:bCs/>
          <w:lang w:eastAsia="en-GB"/>
        </w:rPr>
      </w:pPr>
      <w:r w:rsidRPr="005E2E52">
        <w:rPr>
          <w:rFonts w:eastAsia="Times New Roman" w:cs="Helvetica"/>
          <w:b/>
          <w:bCs/>
          <w:lang w:eastAsia="en-GB"/>
        </w:rPr>
        <w:t>1</w:t>
      </w:r>
      <w:r w:rsidR="00983E62">
        <w:rPr>
          <w:rFonts w:eastAsia="Times New Roman" w:cs="Helvetica"/>
          <w:b/>
          <w:bCs/>
          <w:lang w:eastAsia="en-GB"/>
        </w:rPr>
        <w:t>8</w:t>
      </w:r>
      <w:r w:rsidRPr="005E2E52">
        <w:rPr>
          <w:rFonts w:eastAsia="Times New Roman" w:cs="Helvetica"/>
          <w:b/>
          <w:bCs/>
          <w:lang w:eastAsia="en-GB"/>
        </w:rPr>
        <w:t xml:space="preserve"> Next Meeting</w:t>
      </w:r>
    </w:p>
    <w:p w14:paraId="5E3B35EF" w14:textId="20910C2F" w:rsidR="00F5278B" w:rsidRDefault="00F5278B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778D324D" w14:textId="59459718" w:rsidR="00F5278B" w:rsidRDefault="00F5278B" w:rsidP="001827D1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The next meeting will be held online at 7pm on December </w:t>
      </w:r>
      <w:r w:rsidR="005E2E52">
        <w:rPr>
          <w:rFonts w:eastAsia="Times New Roman" w:cs="Helvetica"/>
          <w:lang w:eastAsia="en-GB"/>
        </w:rPr>
        <w:t xml:space="preserve">8. </w:t>
      </w:r>
    </w:p>
    <w:p w14:paraId="72E28CEA" w14:textId="7844DE99" w:rsidR="003E34CC" w:rsidRDefault="003E34CC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051C7B83" w14:textId="30BB01AB" w:rsidR="003E34CC" w:rsidRDefault="003E34CC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113BD5FD" w14:textId="3F8D0EB8" w:rsidR="003E34CC" w:rsidRDefault="003E34CC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217A9172" w14:textId="71DA4B59" w:rsidR="003E34CC" w:rsidRDefault="003E34CC" w:rsidP="001827D1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There being no further business, the meeting was closed at </w:t>
      </w:r>
      <w:r w:rsidR="000A5825">
        <w:rPr>
          <w:rFonts w:eastAsia="Times New Roman" w:cs="Helvetica"/>
          <w:lang w:eastAsia="en-GB"/>
        </w:rPr>
        <w:t>8.10</w:t>
      </w:r>
      <w:r>
        <w:rPr>
          <w:rFonts w:eastAsia="Times New Roman" w:cs="Helvetica"/>
          <w:lang w:eastAsia="en-GB"/>
        </w:rPr>
        <w:t xml:space="preserve">pm. </w:t>
      </w:r>
    </w:p>
    <w:p w14:paraId="78ADB9A1" w14:textId="49E9C308" w:rsidR="001827D1" w:rsidRDefault="001827D1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27EBD450" w14:textId="1D3CC2B4" w:rsidR="00EB134D" w:rsidRDefault="00EB134D" w:rsidP="001827D1">
      <w:pPr>
        <w:shd w:val="clear" w:color="auto" w:fill="FFFFFF"/>
        <w:rPr>
          <w:rFonts w:eastAsia="Times New Roman" w:cs="Helvetica"/>
          <w:lang w:eastAsia="en-GB"/>
        </w:rPr>
      </w:pPr>
    </w:p>
    <w:p w14:paraId="2B92218E" w14:textId="77777777" w:rsidR="001827D1" w:rsidRPr="001827D1" w:rsidRDefault="001827D1" w:rsidP="001827D1"/>
    <w:sectPr w:rsidR="001827D1" w:rsidRPr="00182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D1"/>
    <w:rsid w:val="0000519B"/>
    <w:rsid w:val="0005502B"/>
    <w:rsid w:val="00056B26"/>
    <w:rsid w:val="0009536C"/>
    <w:rsid w:val="000A5825"/>
    <w:rsid w:val="000C271F"/>
    <w:rsid w:val="000C3F07"/>
    <w:rsid w:val="00126ECD"/>
    <w:rsid w:val="00146029"/>
    <w:rsid w:val="00165BB2"/>
    <w:rsid w:val="001827D1"/>
    <w:rsid w:val="001C2359"/>
    <w:rsid w:val="001F0C7B"/>
    <w:rsid w:val="0022122D"/>
    <w:rsid w:val="0029167E"/>
    <w:rsid w:val="00292FC7"/>
    <w:rsid w:val="002D2EAD"/>
    <w:rsid w:val="002D7219"/>
    <w:rsid w:val="00303BAE"/>
    <w:rsid w:val="00335FC6"/>
    <w:rsid w:val="00361D52"/>
    <w:rsid w:val="003C0F84"/>
    <w:rsid w:val="003E34CC"/>
    <w:rsid w:val="00477CD4"/>
    <w:rsid w:val="005C6977"/>
    <w:rsid w:val="005E1D12"/>
    <w:rsid w:val="005E2E52"/>
    <w:rsid w:val="005E57A3"/>
    <w:rsid w:val="005F6247"/>
    <w:rsid w:val="0061599E"/>
    <w:rsid w:val="00655F4F"/>
    <w:rsid w:val="00661CB0"/>
    <w:rsid w:val="00663F18"/>
    <w:rsid w:val="00687C59"/>
    <w:rsid w:val="006C1B7C"/>
    <w:rsid w:val="006F6000"/>
    <w:rsid w:val="00752C7A"/>
    <w:rsid w:val="007C7C99"/>
    <w:rsid w:val="00802790"/>
    <w:rsid w:val="00880B82"/>
    <w:rsid w:val="00887BB8"/>
    <w:rsid w:val="0089397F"/>
    <w:rsid w:val="008C4E7B"/>
    <w:rsid w:val="008D3577"/>
    <w:rsid w:val="00931287"/>
    <w:rsid w:val="00983E62"/>
    <w:rsid w:val="00A862D8"/>
    <w:rsid w:val="00B34555"/>
    <w:rsid w:val="00B81853"/>
    <w:rsid w:val="00B84E33"/>
    <w:rsid w:val="00B9304B"/>
    <w:rsid w:val="00BB5E6D"/>
    <w:rsid w:val="00C10ECB"/>
    <w:rsid w:val="00C7366C"/>
    <w:rsid w:val="00C95C9D"/>
    <w:rsid w:val="00D004E2"/>
    <w:rsid w:val="00D42D5B"/>
    <w:rsid w:val="00D97C43"/>
    <w:rsid w:val="00DA0714"/>
    <w:rsid w:val="00DA3D1C"/>
    <w:rsid w:val="00E05406"/>
    <w:rsid w:val="00E32C8E"/>
    <w:rsid w:val="00E40833"/>
    <w:rsid w:val="00E80F44"/>
    <w:rsid w:val="00EB134D"/>
    <w:rsid w:val="00ED09F7"/>
    <w:rsid w:val="00F00217"/>
    <w:rsid w:val="00F22C62"/>
    <w:rsid w:val="00F42989"/>
    <w:rsid w:val="00F5278B"/>
    <w:rsid w:val="00FB1F9A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888F"/>
  <w15:chartTrackingRefBased/>
  <w15:docId w15:val="{540F0980-8CFC-46D2-BB91-653E2958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D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uiPriority w:val="99"/>
    <w:rsid w:val="003E34CC"/>
    <w:pPr>
      <w:spacing w:after="0" w:line="240" w:lineRule="auto"/>
    </w:pPr>
    <w:rPr>
      <w:rFonts w:ascii="Helvetica" w:eastAsia="ヒラギノ角ゴ Pro W3" w:hAnsi="Helvetica" w:cs="Helvetica"/>
      <w:color w:val="000000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72</cp:revision>
  <dcterms:created xsi:type="dcterms:W3CDTF">2020-10-14T06:24:00Z</dcterms:created>
  <dcterms:modified xsi:type="dcterms:W3CDTF">2020-11-11T12:25:00Z</dcterms:modified>
</cp:coreProperties>
</file>