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4B93" w14:textId="6AC1A75E" w:rsidR="00E07FFC" w:rsidRDefault="00E07FFC" w:rsidP="00E07FFC">
      <w:pPr>
        <w:pStyle w:val="HeaderFooterA"/>
        <w:jc w:val="center"/>
        <w:rPr>
          <w:rFonts w:ascii="Arial" w:hAnsi="Arial" w:cs="Arial"/>
          <w:b/>
          <w:sz w:val="24"/>
          <w:szCs w:val="24"/>
        </w:rPr>
      </w:pPr>
      <w:r>
        <w:rPr>
          <w:rFonts w:ascii="Arial" w:hAnsi="Arial" w:cs="Arial"/>
          <w:b/>
          <w:sz w:val="24"/>
          <w:szCs w:val="24"/>
        </w:rPr>
        <w:t>Minutes of Carbrooke Parish Council Meeting</w:t>
      </w:r>
    </w:p>
    <w:p w14:paraId="3AD8074A" w14:textId="5D3E5F8A" w:rsidR="00E07FFC" w:rsidRDefault="00E07FFC" w:rsidP="00E07FFC">
      <w:pPr>
        <w:pStyle w:val="HeaderFooterA"/>
        <w:jc w:val="center"/>
        <w:rPr>
          <w:rFonts w:ascii="Arial" w:hAnsi="Arial" w:cs="Arial"/>
          <w:b/>
          <w:sz w:val="24"/>
          <w:szCs w:val="24"/>
        </w:rPr>
      </w:pPr>
      <w:r>
        <w:rPr>
          <w:rFonts w:ascii="Arial" w:hAnsi="Arial" w:cs="Arial"/>
          <w:b/>
          <w:sz w:val="24"/>
          <w:szCs w:val="24"/>
        </w:rPr>
        <w:t>held in the Community Hub on 14 March 2023</w:t>
      </w:r>
    </w:p>
    <w:p w14:paraId="0C9C8744" w14:textId="77777777" w:rsidR="00E07FFC" w:rsidRDefault="00E07FFC" w:rsidP="00E07FFC">
      <w:pPr>
        <w:pStyle w:val="HeaderFooterA"/>
        <w:jc w:val="both"/>
        <w:rPr>
          <w:rFonts w:ascii="Arial" w:hAnsi="Arial" w:cs="Arial"/>
          <w:b/>
          <w:sz w:val="24"/>
          <w:szCs w:val="24"/>
        </w:rPr>
      </w:pPr>
    </w:p>
    <w:p w14:paraId="6BFDE5F6" w14:textId="6C97D143" w:rsidR="00E07FFC" w:rsidRDefault="00E07FFC" w:rsidP="00E07FFC">
      <w:pPr>
        <w:jc w:val="both"/>
        <w:rPr>
          <w:rFonts w:ascii="Arial" w:hAnsi="Arial" w:cs="Arial"/>
        </w:rPr>
      </w:pPr>
      <w:r>
        <w:rPr>
          <w:rFonts w:ascii="Arial" w:hAnsi="Arial" w:cs="Arial"/>
          <w:b/>
        </w:rPr>
        <w:t xml:space="preserve">Present: </w:t>
      </w:r>
      <w:r>
        <w:rPr>
          <w:rFonts w:ascii="Arial" w:hAnsi="Arial" w:cs="Arial"/>
        </w:rPr>
        <w:t xml:space="preserve">Cllrs G Redfern (Chair), J </w:t>
      </w:r>
      <w:proofErr w:type="spellStart"/>
      <w:r>
        <w:rPr>
          <w:rFonts w:ascii="Arial" w:hAnsi="Arial" w:cs="Arial"/>
        </w:rPr>
        <w:t>Borrett</w:t>
      </w:r>
      <w:proofErr w:type="spellEnd"/>
      <w:r>
        <w:rPr>
          <w:rFonts w:ascii="Arial" w:hAnsi="Arial" w:cs="Arial"/>
        </w:rPr>
        <w:t xml:space="preserve">, N </w:t>
      </w:r>
      <w:proofErr w:type="spellStart"/>
      <w:r>
        <w:rPr>
          <w:rFonts w:ascii="Arial" w:hAnsi="Arial" w:cs="Arial"/>
        </w:rPr>
        <w:t>Defew</w:t>
      </w:r>
      <w:proofErr w:type="spellEnd"/>
      <w:r>
        <w:rPr>
          <w:rFonts w:ascii="Arial" w:hAnsi="Arial" w:cs="Arial"/>
        </w:rPr>
        <w:t xml:space="preserve">, D Page, L Poole, S </w:t>
      </w:r>
      <w:proofErr w:type="spellStart"/>
      <w:r>
        <w:rPr>
          <w:rFonts w:ascii="Arial" w:hAnsi="Arial" w:cs="Arial"/>
        </w:rPr>
        <w:t>Yerby</w:t>
      </w:r>
      <w:proofErr w:type="spellEnd"/>
      <w:r>
        <w:rPr>
          <w:rFonts w:ascii="Arial" w:hAnsi="Arial" w:cs="Arial"/>
        </w:rPr>
        <w:t>. In attendance: H Crane (Breckland Council) N Hartley (Parish Clerk</w:t>
      </w:r>
      <w:r w:rsidR="00537853">
        <w:rPr>
          <w:rFonts w:ascii="Arial" w:hAnsi="Arial" w:cs="Arial"/>
        </w:rPr>
        <w:t xml:space="preserve">) Three </w:t>
      </w:r>
      <w:r>
        <w:rPr>
          <w:rFonts w:ascii="Arial" w:hAnsi="Arial" w:cs="Arial"/>
        </w:rPr>
        <w:t xml:space="preserve">members of the public.  </w:t>
      </w:r>
    </w:p>
    <w:p w14:paraId="066BF94B" w14:textId="77777777" w:rsidR="00E07FFC" w:rsidRDefault="00E07FFC" w:rsidP="00E07FFC">
      <w:pPr>
        <w:jc w:val="both"/>
        <w:rPr>
          <w:rFonts w:ascii="Arial" w:hAnsi="Arial" w:cs="Arial"/>
        </w:rPr>
      </w:pPr>
    </w:p>
    <w:p w14:paraId="77476D83" w14:textId="77777777" w:rsidR="00E07FFC" w:rsidRDefault="00E07FFC" w:rsidP="00E07FFC">
      <w:pPr>
        <w:jc w:val="both"/>
        <w:rPr>
          <w:rFonts w:ascii="Arial" w:hAnsi="Arial" w:cs="Arial"/>
        </w:rPr>
      </w:pPr>
    </w:p>
    <w:p w14:paraId="0A412E6F" w14:textId="77777777" w:rsidR="00E07FFC" w:rsidRDefault="00E07FFC" w:rsidP="00E07FFC">
      <w:pPr>
        <w:jc w:val="both"/>
        <w:rPr>
          <w:rFonts w:ascii="Arial" w:hAnsi="Arial" w:cs="Arial"/>
          <w:b/>
          <w:bCs/>
        </w:rPr>
      </w:pPr>
      <w:r>
        <w:rPr>
          <w:rFonts w:ascii="Arial" w:hAnsi="Arial" w:cs="Arial"/>
          <w:b/>
          <w:bCs/>
        </w:rPr>
        <w:t>Public Participation</w:t>
      </w:r>
    </w:p>
    <w:p w14:paraId="019F04E9" w14:textId="1743E377" w:rsidR="00E07FFC" w:rsidRDefault="00E07FFC" w:rsidP="00E07FFC">
      <w:pPr>
        <w:jc w:val="both"/>
        <w:rPr>
          <w:rFonts w:ascii="Arial" w:hAnsi="Arial" w:cs="Arial"/>
        </w:rPr>
      </w:pPr>
    </w:p>
    <w:p w14:paraId="227A03E8" w14:textId="30AC72E5" w:rsidR="00537853" w:rsidRDefault="00537853" w:rsidP="00E07FFC">
      <w:pPr>
        <w:jc w:val="both"/>
        <w:rPr>
          <w:rFonts w:ascii="Arial" w:hAnsi="Arial" w:cs="Arial"/>
        </w:rPr>
      </w:pPr>
      <w:r>
        <w:rPr>
          <w:rFonts w:ascii="Arial" w:hAnsi="Arial" w:cs="Arial"/>
        </w:rPr>
        <w:t xml:space="preserve">A member of the public objected to the planning applications on Summer Lane. </w:t>
      </w:r>
    </w:p>
    <w:p w14:paraId="35101BE4" w14:textId="77777777" w:rsidR="00E07FFC" w:rsidRDefault="00E07FFC" w:rsidP="00E07FFC">
      <w:pPr>
        <w:jc w:val="both"/>
        <w:rPr>
          <w:rFonts w:ascii="Arial" w:hAnsi="Arial" w:cs="Arial"/>
          <w:b/>
        </w:rPr>
      </w:pPr>
    </w:p>
    <w:p w14:paraId="460AD76A" w14:textId="77777777" w:rsidR="00E07FFC" w:rsidRDefault="00E07FFC" w:rsidP="00E07FFC">
      <w:pPr>
        <w:jc w:val="both"/>
        <w:rPr>
          <w:rFonts w:ascii="Arial" w:hAnsi="Arial" w:cs="Arial"/>
          <w:b/>
        </w:rPr>
      </w:pPr>
    </w:p>
    <w:p w14:paraId="1FEFABAC" w14:textId="6AE20895" w:rsidR="00E07FFC" w:rsidRDefault="00E07FFC" w:rsidP="00E07FFC">
      <w:pPr>
        <w:jc w:val="both"/>
        <w:rPr>
          <w:rFonts w:ascii="Arial" w:hAnsi="Arial" w:cs="Arial"/>
          <w:b/>
          <w:bCs/>
        </w:rPr>
      </w:pPr>
      <w:r>
        <w:rPr>
          <w:rFonts w:ascii="Arial" w:hAnsi="Arial" w:cs="Arial"/>
          <w:b/>
          <w:bCs/>
        </w:rPr>
        <w:t>1 Co Option</w:t>
      </w:r>
    </w:p>
    <w:p w14:paraId="7440EEAB" w14:textId="77777777" w:rsidR="00F02BD2" w:rsidRPr="000416C6" w:rsidRDefault="00F02BD2" w:rsidP="00E07FFC">
      <w:pPr>
        <w:jc w:val="both"/>
        <w:rPr>
          <w:rFonts w:ascii="Arial" w:hAnsi="Arial" w:cs="Arial"/>
        </w:rPr>
      </w:pPr>
    </w:p>
    <w:p w14:paraId="4899A014" w14:textId="45F84AF2" w:rsidR="00E07FFC" w:rsidRPr="000416C6" w:rsidRDefault="00E07FFC" w:rsidP="00E07FFC">
      <w:pPr>
        <w:jc w:val="both"/>
        <w:rPr>
          <w:rFonts w:ascii="Arial" w:hAnsi="Arial" w:cs="Arial"/>
        </w:rPr>
      </w:pPr>
      <w:r w:rsidRPr="000416C6">
        <w:rPr>
          <w:rFonts w:ascii="Arial" w:hAnsi="Arial" w:cs="Arial"/>
        </w:rPr>
        <w:t xml:space="preserve">It was </w:t>
      </w:r>
      <w:r w:rsidRPr="000416C6">
        <w:rPr>
          <w:rFonts w:ascii="Arial" w:hAnsi="Arial" w:cs="Arial"/>
          <w:b/>
          <w:bCs/>
        </w:rPr>
        <w:t xml:space="preserve">RESOLVED </w:t>
      </w:r>
      <w:r w:rsidRPr="000416C6">
        <w:rPr>
          <w:rFonts w:ascii="Arial" w:hAnsi="Arial" w:cs="Arial"/>
        </w:rPr>
        <w:t>t</w:t>
      </w:r>
      <w:r w:rsidR="00537853">
        <w:rPr>
          <w:rFonts w:ascii="Arial" w:hAnsi="Arial" w:cs="Arial"/>
        </w:rPr>
        <w:t xml:space="preserve">hat in view of the upcoming elections in May it would be best for </w:t>
      </w:r>
      <w:r w:rsidR="00F02BD2">
        <w:rPr>
          <w:rFonts w:ascii="Arial" w:hAnsi="Arial" w:cs="Arial"/>
        </w:rPr>
        <w:t>the applicant</w:t>
      </w:r>
      <w:r w:rsidR="00537853">
        <w:rPr>
          <w:rFonts w:ascii="Arial" w:hAnsi="Arial" w:cs="Arial"/>
        </w:rPr>
        <w:t xml:space="preserve"> to complete the Nomination Papers</w:t>
      </w:r>
      <w:r w:rsidR="009B3E97">
        <w:rPr>
          <w:rFonts w:ascii="Arial" w:hAnsi="Arial" w:cs="Arial"/>
        </w:rPr>
        <w:t xml:space="preserve"> the same as existing councillors</w:t>
      </w:r>
      <w:r w:rsidR="00537853">
        <w:rPr>
          <w:rFonts w:ascii="Arial" w:hAnsi="Arial" w:cs="Arial"/>
        </w:rPr>
        <w:t xml:space="preserve">. </w:t>
      </w:r>
    </w:p>
    <w:p w14:paraId="489EFAC1" w14:textId="77777777" w:rsidR="00E07FFC" w:rsidRPr="000416C6" w:rsidRDefault="00E07FFC" w:rsidP="00E07FFC">
      <w:pPr>
        <w:jc w:val="both"/>
        <w:rPr>
          <w:rFonts w:ascii="Arial" w:hAnsi="Arial" w:cs="Arial"/>
        </w:rPr>
      </w:pPr>
    </w:p>
    <w:p w14:paraId="16068FA3" w14:textId="77777777" w:rsidR="00E07FFC" w:rsidRDefault="00E07FFC" w:rsidP="00E07FFC">
      <w:pPr>
        <w:jc w:val="both"/>
        <w:rPr>
          <w:rFonts w:ascii="Arial" w:hAnsi="Arial" w:cs="Arial"/>
          <w:b/>
          <w:bCs/>
        </w:rPr>
      </w:pPr>
    </w:p>
    <w:p w14:paraId="31B2CDEE" w14:textId="127BF520" w:rsidR="00E07FFC" w:rsidRDefault="00E07FFC" w:rsidP="00E07FFC">
      <w:pPr>
        <w:jc w:val="both"/>
        <w:rPr>
          <w:rFonts w:ascii="Arial" w:hAnsi="Arial" w:cs="Arial"/>
          <w:b/>
          <w:bCs/>
        </w:rPr>
      </w:pPr>
      <w:r>
        <w:rPr>
          <w:rFonts w:ascii="Arial" w:hAnsi="Arial" w:cs="Arial"/>
          <w:b/>
          <w:bCs/>
        </w:rPr>
        <w:t>2 Apologies for Absence</w:t>
      </w:r>
    </w:p>
    <w:p w14:paraId="3392F61C" w14:textId="77777777" w:rsidR="00E07FFC" w:rsidRDefault="00E07FFC" w:rsidP="00E07FFC">
      <w:pPr>
        <w:jc w:val="both"/>
        <w:rPr>
          <w:rFonts w:ascii="Arial" w:hAnsi="Arial" w:cs="Arial"/>
        </w:rPr>
      </w:pPr>
    </w:p>
    <w:p w14:paraId="27F85110" w14:textId="2281CBBC" w:rsidR="00E07FFC" w:rsidRDefault="00E07FFC" w:rsidP="00E07FFC">
      <w:pPr>
        <w:jc w:val="both"/>
        <w:rPr>
          <w:rFonts w:ascii="Arial" w:hAnsi="Arial" w:cs="Arial"/>
        </w:rPr>
      </w:pPr>
      <w:r>
        <w:rPr>
          <w:rFonts w:ascii="Arial" w:hAnsi="Arial" w:cs="Arial"/>
        </w:rPr>
        <w:t xml:space="preserve">Apologies were received from Cllrs </w:t>
      </w:r>
      <w:proofErr w:type="spellStart"/>
      <w:r>
        <w:rPr>
          <w:rFonts w:ascii="Arial" w:hAnsi="Arial" w:cs="Arial"/>
        </w:rPr>
        <w:t>Mawby</w:t>
      </w:r>
      <w:proofErr w:type="spellEnd"/>
      <w:r>
        <w:rPr>
          <w:rFonts w:ascii="Arial" w:hAnsi="Arial" w:cs="Arial"/>
        </w:rPr>
        <w:t xml:space="preserve"> and </w:t>
      </w:r>
      <w:proofErr w:type="spellStart"/>
      <w:r>
        <w:rPr>
          <w:rFonts w:ascii="Arial" w:hAnsi="Arial" w:cs="Arial"/>
        </w:rPr>
        <w:t>Tinson</w:t>
      </w:r>
      <w:proofErr w:type="spellEnd"/>
      <w:r>
        <w:rPr>
          <w:rFonts w:ascii="Arial" w:hAnsi="Arial" w:cs="Arial"/>
        </w:rPr>
        <w:t xml:space="preserve">, and Cllr C Bowes (Norfolk County Council). </w:t>
      </w:r>
    </w:p>
    <w:p w14:paraId="7C4A91D3" w14:textId="77777777" w:rsidR="00E07FFC" w:rsidRDefault="00E07FFC" w:rsidP="00E07FFC">
      <w:pPr>
        <w:jc w:val="both"/>
        <w:rPr>
          <w:rFonts w:ascii="Arial" w:hAnsi="Arial" w:cs="Arial"/>
          <w:b/>
          <w:bCs/>
        </w:rPr>
      </w:pPr>
    </w:p>
    <w:p w14:paraId="53C942A3" w14:textId="77777777" w:rsidR="00E07FFC" w:rsidRDefault="00E07FFC" w:rsidP="00E07FFC">
      <w:pPr>
        <w:jc w:val="both"/>
        <w:rPr>
          <w:rFonts w:ascii="Arial" w:hAnsi="Arial" w:cs="Arial"/>
          <w:b/>
          <w:bCs/>
        </w:rPr>
      </w:pPr>
    </w:p>
    <w:p w14:paraId="6B0E5223" w14:textId="29B7E420" w:rsidR="00E07FFC" w:rsidRDefault="00D6330C" w:rsidP="00E07FFC">
      <w:pPr>
        <w:jc w:val="both"/>
        <w:rPr>
          <w:rFonts w:ascii="Arial" w:hAnsi="Arial" w:cs="Arial"/>
        </w:rPr>
      </w:pPr>
      <w:r>
        <w:rPr>
          <w:rFonts w:ascii="Arial" w:hAnsi="Arial" w:cs="Arial"/>
          <w:b/>
          <w:bCs/>
        </w:rPr>
        <w:t>3</w:t>
      </w:r>
      <w:r w:rsidR="00E07FFC">
        <w:rPr>
          <w:rFonts w:ascii="Arial" w:hAnsi="Arial" w:cs="Arial"/>
          <w:b/>
          <w:bCs/>
        </w:rPr>
        <w:t xml:space="preserve"> Declarations of Interest</w:t>
      </w:r>
    </w:p>
    <w:p w14:paraId="1F71EA46" w14:textId="77777777" w:rsidR="00E07FFC" w:rsidRDefault="00E07FFC" w:rsidP="00E07FFC">
      <w:pPr>
        <w:jc w:val="both"/>
        <w:rPr>
          <w:rFonts w:ascii="Arial" w:hAnsi="Arial" w:cs="Arial"/>
        </w:rPr>
      </w:pPr>
    </w:p>
    <w:p w14:paraId="70354616" w14:textId="1D130648" w:rsidR="00E07FFC" w:rsidRDefault="00537853" w:rsidP="00E07FFC">
      <w:pPr>
        <w:jc w:val="both"/>
        <w:rPr>
          <w:rFonts w:ascii="Arial" w:hAnsi="Arial" w:cs="Arial"/>
        </w:rPr>
      </w:pPr>
      <w:r>
        <w:rPr>
          <w:rFonts w:ascii="Arial" w:hAnsi="Arial" w:cs="Arial"/>
        </w:rPr>
        <w:t xml:space="preserve">Cllr </w:t>
      </w:r>
      <w:proofErr w:type="spellStart"/>
      <w:r>
        <w:rPr>
          <w:rFonts w:ascii="Arial" w:hAnsi="Arial" w:cs="Arial"/>
        </w:rPr>
        <w:t>Defew</w:t>
      </w:r>
      <w:proofErr w:type="spellEnd"/>
      <w:r>
        <w:rPr>
          <w:rFonts w:ascii="Arial" w:hAnsi="Arial" w:cs="Arial"/>
        </w:rPr>
        <w:t xml:space="preserve"> in the grant application for the Millennium Green</w:t>
      </w:r>
      <w:r w:rsidR="00E07FFC">
        <w:rPr>
          <w:rFonts w:ascii="Arial" w:hAnsi="Arial" w:cs="Arial"/>
        </w:rPr>
        <w:t>.</w:t>
      </w:r>
    </w:p>
    <w:p w14:paraId="46CE9ED8" w14:textId="77777777" w:rsidR="00E07FFC" w:rsidRDefault="00E07FFC" w:rsidP="00E07FFC">
      <w:pPr>
        <w:jc w:val="both"/>
        <w:rPr>
          <w:rFonts w:ascii="Arial" w:hAnsi="Arial" w:cs="Arial"/>
        </w:rPr>
      </w:pPr>
    </w:p>
    <w:p w14:paraId="7FB0B130" w14:textId="77777777" w:rsidR="00E07FFC" w:rsidRDefault="00E07FFC" w:rsidP="00E07FFC">
      <w:pPr>
        <w:jc w:val="both"/>
        <w:rPr>
          <w:rFonts w:ascii="Arial" w:hAnsi="Arial" w:cs="Arial"/>
        </w:rPr>
      </w:pPr>
    </w:p>
    <w:p w14:paraId="388A6DC8" w14:textId="2DF57056" w:rsidR="00E07FFC" w:rsidRDefault="00D6330C" w:rsidP="00E07FFC">
      <w:pPr>
        <w:jc w:val="both"/>
        <w:rPr>
          <w:rFonts w:ascii="Arial" w:hAnsi="Arial" w:cs="Arial"/>
          <w:b/>
        </w:rPr>
      </w:pPr>
      <w:r>
        <w:rPr>
          <w:rFonts w:ascii="Arial" w:hAnsi="Arial" w:cs="Arial"/>
          <w:b/>
        </w:rPr>
        <w:t>4</w:t>
      </w:r>
      <w:r w:rsidR="00E07FFC">
        <w:rPr>
          <w:rFonts w:ascii="Arial" w:hAnsi="Arial" w:cs="Arial"/>
          <w:b/>
        </w:rPr>
        <w:t xml:space="preserve"> Minutes</w:t>
      </w:r>
    </w:p>
    <w:p w14:paraId="31A26880" w14:textId="77777777" w:rsidR="00E07FFC" w:rsidRDefault="00E07FFC" w:rsidP="00E07FFC">
      <w:pPr>
        <w:jc w:val="both"/>
        <w:rPr>
          <w:rFonts w:ascii="Arial" w:hAnsi="Arial" w:cs="Arial"/>
        </w:rPr>
      </w:pPr>
    </w:p>
    <w:p w14:paraId="3E8FBDFB" w14:textId="20E555E7" w:rsidR="00E07FFC" w:rsidRDefault="00E07FFC" w:rsidP="00E07FFC">
      <w:pPr>
        <w:jc w:val="both"/>
        <w:rPr>
          <w:rFonts w:ascii="Arial" w:hAnsi="Arial" w:cs="Arial"/>
        </w:rPr>
      </w:pPr>
      <w:r>
        <w:rPr>
          <w:rFonts w:ascii="Arial" w:hAnsi="Arial" w:cs="Arial"/>
        </w:rPr>
        <w:t xml:space="preserve">It was </w:t>
      </w:r>
      <w:r>
        <w:rPr>
          <w:rFonts w:ascii="Arial" w:hAnsi="Arial" w:cs="Arial"/>
          <w:b/>
          <w:bCs/>
        </w:rPr>
        <w:t xml:space="preserve">RESOLVED </w:t>
      </w:r>
      <w:r>
        <w:rPr>
          <w:rFonts w:ascii="Arial" w:hAnsi="Arial" w:cs="Arial"/>
        </w:rPr>
        <w:t xml:space="preserve">to approve and sign the minutes of the meeting held on </w:t>
      </w:r>
      <w:r w:rsidR="00D6330C">
        <w:rPr>
          <w:rFonts w:ascii="Arial" w:hAnsi="Arial" w:cs="Arial"/>
        </w:rPr>
        <w:t>21 February 2023</w:t>
      </w:r>
      <w:r>
        <w:rPr>
          <w:rFonts w:ascii="Arial" w:hAnsi="Arial" w:cs="Arial"/>
        </w:rPr>
        <w:t xml:space="preserve"> as a true and accurate record. The Chair signed the minutes. </w:t>
      </w:r>
    </w:p>
    <w:p w14:paraId="2B782AF7" w14:textId="77777777" w:rsidR="00E07FFC" w:rsidRDefault="00E07FFC" w:rsidP="00E07FFC">
      <w:pPr>
        <w:jc w:val="both"/>
        <w:rPr>
          <w:rFonts w:ascii="Arial" w:hAnsi="Arial" w:cs="Arial"/>
        </w:rPr>
      </w:pPr>
    </w:p>
    <w:p w14:paraId="3C1504F8" w14:textId="77777777" w:rsidR="00E07FFC" w:rsidRDefault="00E07FFC" w:rsidP="00E07FFC">
      <w:pPr>
        <w:jc w:val="both"/>
        <w:rPr>
          <w:rFonts w:ascii="Arial" w:hAnsi="Arial" w:cs="Arial"/>
        </w:rPr>
      </w:pPr>
    </w:p>
    <w:p w14:paraId="0D6C83A0" w14:textId="12C97FD8" w:rsidR="00E07FFC" w:rsidRDefault="00D6330C" w:rsidP="00E07FFC">
      <w:pPr>
        <w:jc w:val="both"/>
        <w:rPr>
          <w:rFonts w:ascii="Arial" w:hAnsi="Arial" w:cs="Arial"/>
          <w:b/>
        </w:rPr>
      </w:pPr>
      <w:r>
        <w:rPr>
          <w:rFonts w:ascii="Arial" w:hAnsi="Arial" w:cs="Arial"/>
          <w:b/>
        </w:rPr>
        <w:t>5</w:t>
      </w:r>
      <w:r w:rsidR="00E07FFC">
        <w:rPr>
          <w:rFonts w:ascii="Arial" w:hAnsi="Arial" w:cs="Arial"/>
          <w:b/>
        </w:rPr>
        <w:t xml:space="preserve"> Matters Arising</w:t>
      </w:r>
    </w:p>
    <w:p w14:paraId="17024953" w14:textId="77777777" w:rsidR="00E07FFC" w:rsidRDefault="00E07FFC" w:rsidP="00E07FFC">
      <w:pPr>
        <w:jc w:val="both"/>
        <w:rPr>
          <w:rFonts w:ascii="Arial" w:hAnsi="Arial" w:cs="Arial"/>
          <w:bCs/>
        </w:rPr>
      </w:pPr>
    </w:p>
    <w:p w14:paraId="4DC3B178" w14:textId="125C438D" w:rsidR="00E07FFC" w:rsidRDefault="00C55E5F" w:rsidP="00E07FFC">
      <w:pPr>
        <w:jc w:val="both"/>
        <w:rPr>
          <w:rFonts w:ascii="Arial" w:hAnsi="Arial" w:cs="Arial"/>
          <w:bCs/>
        </w:rPr>
      </w:pPr>
      <w:r>
        <w:rPr>
          <w:rFonts w:ascii="Arial" w:hAnsi="Arial" w:cs="Arial"/>
          <w:bCs/>
        </w:rPr>
        <w:t>It was noted that the Council had been awarded a £250 match</w:t>
      </w:r>
      <w:r w:rsidR="000E212D">
        <w:rPr>
          <w:rFonts w:ascii="Arial" w:hAnsi="Arial" w:cs="Arial"/>
          <w:bCs/>
        </w:rPr>
        <w:t>-</w:t>
      </w:r>
      <w:r>
        <w:rPr>
          <w:rFonts w:ascii="Arial" w:hAnsi="Arial" w:cs="Arial"/>
          <w:bCs/>
        </w:rPr>
        <w:t>funding grant for a flagpole to be installed at the Community Hub as part of the King’s Coronation celebrations</w:t>
      </w:r>
      <w:r w:rsidR="00E07FFC">
        <w:rPr>
          <w:rFonts w:ascii="Arial" w:hAnsi="Arial" w:cs="Arial"/>
          <w:bCs/>
        </w:rPr>
        <w:t>.</w:t>
      </w:r>
    </w:p>
    <w:p w14:paraId="46DB08AE" w14:textId="77777777" w:rsidR="00654D0F" w:rsidRDefault="00654D0F" w:rsidP="00E07FFC">
      <w:pPr>
        <w:jc w:val="both"/>
        <w:rPr>
          <w:rFonts w:ascii="Arial" w:hAnsi="Arial" w:cs="Arial"/>
          <w:bCs/>
        </w:rPr>
      </w:pPr>
    </w:p>
    <w:p w14:paraId="0E36A5EA" w14:textId="4F24D405" w:rsidR="00654D0F" w:rsidRDefault="00BE6A9A" w:rsidP="00E07FFC">
      <w:pPr>
        <w:jc w:val="both"/>
        <w:rPr>
          <w:rFonts w:ascii="Arial" w:hAnsi="Arial" w:cs="Arial"/>
          <w:bCs/>
        </w:rPr>
      </w:pPr>
      <w:r>
        <w:rPr>
          <w:rFonts w:ascii="Arial" w:hAnsi="Arial" w:cs="Arial"/>
          <w:bCs/>
        </w:rPr>
        <w:t xml:space="preserve">Cllr Poole noted that she had consulted Norfolk County Council about the bridge repairs </w:t>
      </w:r>
      <w:r w:rsidR="0019293D">
        <w:rPr>
          <w:rFonts w:ascii="Arial" w:hAnsi="Arial" w:cs="Arial"/>
          <w:bCs/>
        </w:rPr>
        <w:t>at Church Street/</w:t>
      </w:r>
      <w:r>
        <w:rPr>
          <w:rFonts w:ascii="Arial" w:hAnsi="Arial" w:cs="Arial"/>
          <w:bCs/>
        </w:rPr>
        <w:t>Broadmoor Road</w:t>
      </w:r>
      <w:r w:rsidR="000643C5">
        <w:rPr>
          <w:rFonts w:ascii="Arial" w:hAnsi="Arial" w:cs="Arial"/>
          <w:bCs/>
        </w:rPr>
        <w:t>. She</w:t>
      </w:r>
      <w:r>
        <w:rPr>
          <w:rFonts w:ascii="Arial" w:hAnsi="Arial" w:cs="Arial"/>
          <w:bCs/>
        </w:rPr>
        <w:t xml:space="preserve"> </w:t>
      </w:r>
      <w:r w:rsidR="000643C5">
        <w:rPr>
          <w:rFonts w:ascii="Arial" w:hAnsi="Arial" w:cs="Arial"/>
          <w:bCs/>
        </w:rPr>
        <w:t>was</w:t>
      </w:r>
      <w:r>
        <w:rPr>
          <w:rFonts w:ascii="Arial" w:hAnsi="Arial" w:cs="Arial"/>
          <w:bCs/>
        </w:rPr>
        <w:t xml:space="preserve"> told that repairs had been carried out in 2022 and no further significant repairs were required at present.</w:t>
      </w:r>
    </w:p>
    <w:p w14:paraId="677C2AE6" w14:textId="77777777" w:rsidR="00E07FFC" w:rsidRDefault="00E07FFC" w:rsidP="00E07FFC">
      <w:pPr>
        <w:jc w:val="both"/>
        <w:rPr>
          <w:rFonts w:ascii="Arial" w:hAnsi="Arial" w:cs="Arial"/>
          <w:bCs/>
        </w:rPr>
      </w:pPr>
    </w:p>
    <w:p w14:paraId="21869F62" w14:textId="77777777" w:rsidR="00E07FFC" w:rsidRDefault="00E07FFC" w:rsidP="00E07FFC">
      <w:pPr>
        <w:shd w:val="clear" w:color="auto" w:fill="FFFFFF"/>
        <w:jc w:val="both"/>
        <w:rPr>
          <w:rFonts w:ascii="Arial" w:eastAsia="Times New Roman" w:hAnsi="Arial" w:cs="Arial"/>
          <w:lang w:eastAsia="en-GB"/>
        </w:rPr>
      </w:pPr>
      <w:r>
        <w:rPr>
          <w:rFonts w:ascii="Arial" w:hAnsi="Arial" w:cs="Arial"/>
          <w:color w:val="222222"/>
          <w:shd w:val="clear" w:color="auto" w:fill="FFFFFF"/>
        </w:rPr>
        <w:t> </w:t>
      </w:r>
    </w:p>
    <w:p w14:paraId="449D46AC" w14:textId="10235826" w:rsidR="00E07FFC" w:rsidRDefault="00D6330C" w:rsidP="00E07FFC">
      <w:pPr>
        <w:jc w:val="both"/>
        <w:rPr>
          <w:rFonts w:ascii="Arial" w:hAnsi="Arial" w:cs="Arial"/>
          <w:b/>
          <w:bCs/>
        </w:rPr>
      </w:pPr>
      <w:r>
        <w:rPr>
          <w:rFonts w:ascii="Arial" w:hAnsi="Arial" w:cs="Arial"/>
          <w:b/>
          <w:bCs/>
        </w:rPr>
        <w:t>6</w:t>
      </w:r>
      <w:r w:rsidR="00E07FFC">
        <w:rPr>
          <w:rFonts w:ascii="Arial" w:hAnsi="Arial" w:cs="Arial"/>
          <w:b/>
          <w:bCs/>
        </w:rPr>
        <w:t xml:space="preserve"> Report</w:t>
      </w:r>
      <w:r w:rsidR="00821D2D">
        <w:rPr>
          <w:rFonts w:ascii="Arial" w:hAnsi="Arial" w:cs="Arial"/>
          <w:b/>
          <w:bCs/>
        </w:rPr>
        <w:t>s</w:t>
      </w:r>
      <w:r w:rsidR="00E07FFC">
        <w:rPr>
          <w:rFonts w:ascii="Arial" w:hAnsi="Arial" w:cs="Arial"/>
          <w:b/>
          <w:bCs/>
        </w:rPr>
        <w:t xml:space="preserve"> from Breckland </w:t>
      </w:r>
      <w:r w:rsidR="00821D2D">
        <w:rPr>
          <w:rFonts w:ascii="Arial" w:hAnsi="Arial" w:cs="Arial"/>
          <w:b/>
          <w:bCs/>
        </w:rPr>
        <w:t xml:space="preserve">and County </w:t>
      </w:r>
      <w:r w:rsidR="00E07FFC">
        <w:rPr>
          <w:rFonts w:ascii="Arial" w:hAnsi="Arial" w:cs="Arial"/>
          <w:b/>
          <w:bCs/>
        </w:rPr>
        <w:t>Councillor</w:t>
      </w:r>
      <w:r w:rsidR="00821D2D">
        <w:rPr>
          <w:rFonts w:ascii="Arial" w:hAnsi="Arial" w:cs="Arial"/>
          <w:b/>
          <w:bCs/>
        </w:rPr>
        <w:t>s</w:t>
      </w:r>
    </w:p>
    <w:p w14:paraId="60AD06AE" w14:textId="77777777" w:rsidR="00E07FFC" w:rsidRDefault="00E07FFC" w:rsidP="00E07FFC">
      <w:pPr>
        <w:shd w:val="clear" w:color="auto" w:fill="FFFFFF"/>
        <w:jc w:val="both"/>
        <w:rPr>
          <w:rFonts w:ascii="Arial" w:eastAsia="Times New Roman" w:hAnsi="Arial" w:cs="Arial"/>
          <w:lang w:eastAsia="en-GB"/>
        </w:rPr>
      </w:pPr>
    </w:p>
    <w:p w14:paraId="68E62503" w14:textId="22F5FEB6" w:rsidR="00E07FFC" w:rsidRDefault="00821D2D" w:rsidP="00E07FFC">
      <w:pPr>
        <w:shd w:val="clear" w:color="auto" w:fill="FFFFFF"/>
        <w:jc w:val="both"/>
        <w:rPr>
          <w:rFonts w:ascii="Arial" w:eastAsia="Times New Roman" w:hAnsi="Arial" w:cs="Arial"/>
          <w:lang w:eastAsia="en-GB"/>
        </w:rPr>
      </w:pPr>
      <w:r>
        <w:rPr>
          <w:rFonts w:ascii="Arial" w:eastAsia="Times New Roman" w:hAnsi="Arial" w:cs="Arial"/>
          <w:lang w:eastAsia="en-GB"/>
        </w:rPr>
        <w:t xml:space="preserve">Copies </w:t>
      </w:r>
      <w:r w:rsidR="00F649D4">
        <w:rPr>
          <w:rFonts w:ascii="Arial" w:eastAsia="Times New Roman" w:hAnsi="Arial" w:cs="Arial"/>
          <w:lang w:eastAsia="en-GB"/>
        </w:rPr>
        <w:t xml:space="preserve">of Cllr </w:t>
      </w:r>
      <w:r>
        <w:rPr>
          <w:rFonts w:ascii="Arial" w:eastAsia="Times New Roman" w:hAnsi="Arial" w:cs="Arial"/>
          <w:lang w:eastAsia="en-GB"/>
        </w:rPr>
        <w:t xml:space="preserve">Bowes’ and </w:t>
      </w:r>
      <w:r w:rsidR="00F649D4">
        <w:rPr>
          <w:rFonts w:ascii="Arial" w:eastAsia="Times New Roman" w:hAnsi="Arial" w:cs="Arial"/>
          <w:lang w:eastAsia="en-GB"/>
        </w:rPr>
        <w:t>Crane’s</w:t>
      </w:r>
      <w:r>
        <w:rPr>
          <w:rFonts w:ascii="Arial" w:eastAsia="Times New Roman" w:hAnsi="Arial" w:cs="Arial"/>
          <w:lang w:eastAsia="en-GB"/>
        </w:rPr>
        <w:t xml:space="preserve"> </w:t>
      </w:r>
      <w:r w:rsidR="00F649D4">
        <w:rPr>
          <w:rFonts w:ascii="Arial" w:eastAsia="Times New Roman" w:hAnsi="Arial" w:cs="Arial"/>
          <w:lang w:eastAsia="en-GB"/>
        </w:rPr>
        <w:t>report</w:t>
      </w:r>
      <w:r>
        <w:rPr>
          <w:rFonts w:ascii="Arial" w:eastAsia="Times New Roman" w:hAnsi="Arial" w:cs="Arial"/>
          <w:lang w:eastAsia="en-GB"/>
        </w:rPr>
        <w:t>s are</w:t>
      </w:r>
      <w:r w:rsidR="00E07FFC">
        <w:rPr>
          <w:rFonts w:ascii="Arial" w:eastAsia="Times New Roman" w:hAnsi="Arial" w:cs="Arial"/>
          <w:lang w:eastAsia="en-GB"/>
        </w:rPr>
        <w:t xml:space="preserve"> attached to the minutes.  </w:t>
      </w:r>
    </w:p>
    <w:p w14:paraId="6026E231" w14:textId="77777777" w:rsidR="00E07FFC" w:rsidRDefault="00E07FFC" w:rsidP="00E07FFC">
      <w:pPr>
        <w:shd w:val="clear" w:color="auto" w:fill="FFFFFF"/>
        <w:jc w:val="both"/>
        <w:rPr>
          <w:rFonts w:ascii="Arial" w:eastAsia="Times New Roman" w:hAnsi="Arial" w:cs="Arial"/>
          <w:lang w:eastAsia="en-GB"/>
        </w:rPr>
      </w:pPr>
    </w:p>
    <w:p w14:paraId="4EC0668A" w14:textId="77777777" w:rsidR="00E07FFC" w:rsidRDefault="00E07FFC" w:rsidP="00E07FFC">
      <w:pPr>
        <w:shd w:val="clear" w:color="auto" w:fill="FFFFFF"/>
        <w:jc w:val="both"/>
        <w:rPr>
          <w:rFonts w:ascii="Arial" w:eastAsia="Times New Roman" w:hAnsi="Arial" w:cs="Arial"/>
          <w:lang w:eastAsia="en-GB"/>
        </w:rPr>
      </w:pPr>
    </w:p>
    <w:p w14:paraId="072054E0" w14:textId="77777777" w:rsidR="00D6330C" w:rsidRDefault="00D6330C" w:rsidP="00E07FFC">
      <w:pPr>
        <w:shd w:val="clear" w:color="auto" w:fill="FFFFFF"/>
        <w:jc w:val="both"/>
        <w:rPr>
          <w:rFonts w:ascii="Arial" w:eastAsia="Times New Roman" w:hAnsi="Arial" w:cs="Arial"/>
          <w:b/>
          <w:bCs/>
          <w:lang w:eastAsia="en-GB"/>
        </w:rPr>
      </w:pPr>
      <w:r>
        <w:rPr>
          <w:rFonts w:ascii="Arial" w:eastAsia="Times New Roman" w:hAnsi="Arial" w:cs="Arial"/>
          <w:b/>
          <w:bCs/>
          <w:lang w:eastAsia="en-GB"/>
        </w:rPr>
        <w:t>7 Planning</w:t>
      </w:r>
    </w:p>
    <w:p w14:paraId="7D37B0D1" w14:textId="77777777" w:rsidR="00D6330C" w:rsidRDefault="00D6330C" w:rsidP="00E07FFC">
      <w:pPr>
        <w:shd w:val="clear" w:color="auto" w:fill="FFFFFF"/>
        <w:jc w:val="both"/>
        <w:rPr>
          <w:rFonts w:ascii="Arial" w:eastAsia="Times New Roman" w:hAnsi="Arial" w:cs="Arial"/>
          <w:b/>
          <w:bCs/>
          <w:lang w:eastAsia="en-GB"/>
        </w:rPr>
      </w:pPr>
    </w:p>
    <w:p w14:paraId="55C9CF8C" w14:textId="7D4EA6BA"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7.1 Breckland Council </w:t>
      </w:r>
      <w:proofErr w:type="gramStart"/>
      <w:r>
        <w:rPr>
          <w:rFonts w:ascii="Arial" w:eastAsia="Times New Roman" w:hAnsi="Arial" w:cs="Arial"/>
          <w:lang w:eastAsia="en-GB"/>
        </w:rPr>
        <w:t>decisions:-</w:t>
      </w:r>
      <w:proofErr w:type="gramEnd"/>
    </w:p>
    <w:p w14:paraId="3A2C21C6" w14:textId="77777777" w:rsidR="00D6330C" w:rsidRDefault="00D6330C" w:rsidP="00D6330C">
      <w:pPr>
        <w:shd w:val="clear" w:color="auto" w:fill="FFFFFF"/>
        <w:jc w:val="both"/>
        <w:rPr>
          <w:rFonts w:ascii="Arial" w:eastAsia="Times New Roman" w:hAnsi="Arial" w:cs="Arial"/>
          <w:lang w:eastAsia="en-GB"/>
        </w:rPr>
      </w:pPr>
    </w:p>
    <w:p w14:paraId="4A1882B2" w14:textId="634B27D5"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22 Boscombe Road                                                                      3PL/2023/0041/HOU</w:t>
      </w:r>
    </w:p>
    <w:p w14:paraId="295AB15F" w14:textId="65726291"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Two </w:t>
      </w:r>
      <w:proofErr w:type="spellStart"/>
      <w:r>
        <w:rPr>
          <w:rFonts w:ascii="Arial" w:eastAsia="Times New Roman" w:hAnsi="Arial" w:cs="Arial"/>
          <w:lang w:eastAsia="en-GB"/>
        </w:rPr>
        <w:t>storey</w:t>
      </w:r>
      <w:proofErr w:type="spellEnd"/>
      <w:r>
        <w:rPr>
          <w:rFonts w:ascii="Arial" w:eastAsia="Times New Roman" w:hAnsi="Arial" w:cs="Arial"/>
          <w:lang w:eastAsia="en-GB"/>
        </w:rPr>
        <w:t xml:space="preserve"> rear extension with Juliet balcony                     </w:t>
      </w:r>
      <w:r w:rsidR="003F4B3C">
        <w:rPr>
          <w:rFonts w:ascii="Arial" w:eastAsia="Times New Roman" w:hAnsi="Arial" w:cs="Arial"/>
          <w:lang w:eastAsia="en-GB"/>
        </w:rPr>
        <w:t xml:space="preserve">   </w:t>
      </w:r>
      <w:r>
        <w:rPr>
          <w:rFonts w:ascii="Arial" w:eastAsia="Times New Roman" w:hAnsi="Arial" w:cs="Arial"/>
          <w:lang w:eastAsia="en-GB"/>
        </w:rPr>
        <w:t xml:space="preserve">                        Approved</w:t>
      </w:r>
    </w:p>
    <w:p w14:paraId="175340A9" w14:textId="77777777" w:rsidR="00D6330C" w:rsidRDefault="00D6330C" w:rsidP="00D6330C">
      <w:pPr>
        <w:shd w:val="clear" w:color="auto" w:fill="FFFFFF"/>
        <w:jc w:val="both"/>
        <w:rPr>
          <w:rFonts w:ascii="Arial" w:eastAsia="Times New Roman" w:hAnsi="Arial" w:cs="Arial"/>
          <w:lang w:eastAsia="en-GB"/>
        </w:rPr>
      </w:pPr>
    </w:p>
    <w:p w14:paraId="6FE4613E" w14:textId="79DDE73F"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7.2 Applications </w:t>
      </w:r>
      <w:proofErr w:type="gramStart"/>
      <w:r>
        <w:rPr>
          <w:rFonts w:ascii="Arial" w:eastAsia="Times New Roman" w:hAnsi="Arial" w:cs="Arial"/>
          <w:lang w:eastAsia="en-GB"/>
        </w:rPr>
        <w:t>considered:-</w:t>
      </w:r>
      <w:proofErr w:type="gramEnd"/>
    </w:p>
    <w:p w14:paraId="27737D2A" w14:textId="77777777" w:rsidR="00D6330C" w:rsidRDefault="00D6330C" w:rsidP="00D6330C">
      <w:pPr>
        <w:shd w:val="clear" w:color="auto" w:fill="FFFFFF"/>
        <w:jc w:val="both"/>
        <w:rPr>
          <w:rFonts w:ascii="Arial" w:eastAsia="Times New Roman" w:hAnsi="Arial" w:cs="Arial"/>
          <w:lang w:eastAsia="en-GB"/>
        </w:rPr>
      </w:pPr>
    </w:p>
    <w:p w14:paraId="14956EA1" w14:textId="703C394D"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Summer Lane Kennels, Summer Lane                                           </w:t>
      </w:r>
      <w:r w:rsidR="003F4B3C">
        <w:rPr>
          <w:rFonts w:ascii="Arial" w:eastAsia="Times New Roman" w:hAnsi="Arial" w:cs="Arial"/>
          <w:lang w:eastAsia="en-GB"/>
        </w:rPr>
        <w:t xml:space="preserve"> </w:t>
      </w:r>
      <w:r>
        <w:rPr>
          <w:rFonts w:ascii="Arial" w:eastAsia="Times New Roman" w:hAnsi="Arial" w:cs="Arial"/>
          <w:lang w:eastAsia="en-GB"/>
        </w:rPr>
        <w:t xml:space="preserve">   3PL/2023/0139/F</w:t>
      </w:r>
    </w:p>
    <w:p w14:paraId="43C1DD12"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Change of use at Summer Lane Dog Kennels for part of the site to outside storage (B8 use) for touring caravans, small </w:t>
      </w:r>
      <w:proofErr w:type="gramStart"/>
      <w:r>
        <w:rPr>
          <w:rFonts w:ascii="Arial" w:eastAsia="Times New Roman" w:hAnsi="Arial" w:cs="Arial"/>
          <w:lang w:eastAsia="en-GB"/>
        </w:rPr>
        <w:t>containers</w:t>
      </w:r>
      <w:proofErr w:type="gramEnd"/>
      <w:r>
        <w:rPr>
          <w:rFonts w:ascii="Arial" w:eastAsia="Times New Roman" w:hAnsi="Arial" w:cs="Arial"/>
          <w:lang w:eastAsia="en-GB"/>
        </w:rPr>
        <w:t xml:space="preserve"> and small boats; the Dog Kennels will continue trading. In addition, the </w:t>
      </w:r>
      <w:proofErr w:type="gramStart"/>
      <w:r>
        <w:rPr>
          <w:rFonts w:ascii="Arial" w:eastAsia="Times New Roman" w:hAnsi="Arial" w:cs="Arial"/>
          <w:lang w:eastAsia="en-GB"/>
        </w:rPr>
        <w:t>short term</w:t>
      </w:r>
      <w:proofErr w:type="gramEnd"/>
      <w:r>
        <w:rPr>
          <w:rFonts w:ascii="Arial" w:eastAsia="Times New Roman" w:hAnsi="Arial" w:cs="Arial"/>
          <w:lang w:eastAsia="en-GB"/>
        </w:rPr>
        <w:t xml:space="preserve"> storage of mobile homes (not occupied) for sale or use on a residential site elsewhere</w:t>
      </w:r>
    </w:p>
    <w:p w14:paraId="1B28F3B8" w14:textId="77777777" w:rsidR="00610687" w:rsidRDefault="00610687" w:rsidP="00D6330C">
      <w:pPr>
        <w:shd w:val="clear" w:color="auto" w:fill="FFFFFF"/>
        <w:jc w:val="both"/>
        <w:rPr>
          <w:rFonts w:ascii="Arial" w:eastAsia="Times New Roman" w:hAnsi="Arial" w:cs="Arial"/>
          <w:lang w:eastAsia="en-GB"/>
        </w:rPr>
      </w:pPr>
    </w:p>
    <w:p w14:paraId="53667E04" w14:textId="16E527A9" w:rsidR="00610687" w:rsidRDefault="00610687" w:rsidP="00D6330C">
      <w:pPr>
        <w:shd w:val="clear" w:color="auto" w:fill="FFFFFF"/>
        <w:jc w:val="both"/>
        <w:rPr>
          <w:rFonts w:ascii="Arial" w:eastAsia="Times New Roman" w:hAnsi="Arial" w:cs="Arial"/>
          <w:lang w:eastAsia="en-GB"/>
        </w:rPr>
      </w:pPr>
      <w:r>
        <w:rPr>
          <w:rFonts w:ascii="Arial" w:eastAsia="Times New Roman" w:hAnsi="Arial" w:cs="Arial"/>
          <w:lang w:eastAsia="en-GB"/>
        </w:rPr>
        <w:t>The Council objected for the following reasons:</w:t>
      </w:r>
    </w:p>
    <w:p w14:paraId="5DDE0694" w14:textId="77777777" w:rsidR="00610687" w:rsidRDefault="00610687" w:rsidP="00D6330C">
      <w:pPr>
        <w:shd w:val="clear" w:color="auto" w:fill="FFFFFF"/>
        <w:jc w:val="both"/>
        <w:rPr>
          <w:rFonts w:ascii="Arial" w:eastAsia="Times New Roman" w:hAnsi="Arial" w:cs="Arial"/>
          <w:lang w:eastAsia="en-GB"/>
        </w:rPr>
      </w:pPr>
    </w:p>
    <w:p w14:paraId="4409B190" w14:textId="74960FBA" w:rsidR="00610687" w:rsidRDefault="00610687" w:rsidP="00610687">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 xml:space="preserve">The highway is inadequate </w:t>
      </w:r>
      <w:r w:rsidR="00B2561B">
        <w:rPr>
          <w:rFonts w:ascii="Arial" w:eastAsia="Times New Roman" w:hAnsi="Arial" w:cs="Arial"/>
          <w:lang w:eastAsia="en-GB"/>
        </w:rPr>
        <w:t xml:space="preserve">to serve the </w:t>
      </w:r>
      <w:proofErr w:type="gramStart"/>
      <w:r w:rsidR="00B2561B">
        <w:rPr>
          <w:rFonts w:ascii="Arial" w:eastAsia="Times New Roman" w:hAnsi="Arial" w:cs="Arial"/>
          <w:lang w:eastAsia="en-GB"/>
        </w:rPr>
        <w:t>site</w:t>
      </w:r>
      <w:proofErr w:type="gramEnd"/>
    </w:p>
    <w:p w14:paraId="0F07DBFC" w14:textId="2578CA55" w:rsidR="00B2561B" w:rsidRDefault="00CD564D" w:rsidP="00610687">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 xml:space="preserve">An increase in vehicles associated with the site </w:t>
      </w:r>
      <w:r w:rsidR="00120F5D">
        <w:rPr>
          <w:rFonts w:ascii="Arial" w:eastAsia="Times New Roman" w:hAnsi="Arial" w:cs="Arial"/>
          <w:lang w:eastAsia="en-GB"/>
        </w:rPr>
        <w:t>would have an adverse impact on Summer Lane to the north of the site, leading to an intensification of the use of the junction at Drury Lane and Bridge Street</w:t>
      </w:r>
    </w:p>
    <w:p w14:paraId="426497F9" w14:textId="363564CD" w:rsidR="00B2561B" w:rsidRPr="00610687" w:rsidRDefault="001C7871" w:rsidP="00610687">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The Council was also concerned regarding the amenity impact of the development. The site is cur</w:t>
      </w:r>
      <w:r w:rsidR="004C7DB2">
        <w:rPr>
          <w:rFonts w:ascii="Arial" w:eastAsia="Times New Roman" w:hAnsi="Arial" w:cs="Arial"/>
          <w:lang w:eastAsia="en-GB"/>
        </w:rPr>
        <w:t xml:space="preserve">rently a greenfield site with very little development on it. The proposal would lead to a significant increase in development on the site which would have an adverse impact on the local amenity. </w:t>
      </w:r>
    </w:p>
    <w:p w14:paraId="7F4AD96C" w14:textId="77777777" w:rsidR="00D6330C" w:rsidRDefault="00D6330C" w:rsidP="00D6330C">
      <w:pPr>
        <w:shd w:val="clear" w:color="auto" w:fill="FFFFFF"/>
        <w:ind w:left="720"/>
        <w:jc w:val="both"/>
        <w:rPr>
          <w:rFonts w:ascii="Arial" w:eastAsia="Times New Roman" w:hAnsi="Arial" w:cs="Arial"/>
          <w:lang w:eastAsia="en-GB"/>
        </w:rPr>
      </w:pPr>
    </w:p>
    <w:p w14:paraId="293230A1" w14:textId="021695D5" w:rsidR="00F71FE0" w:rsidRDefault="00F71FE0"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However, if </w:t>
      </w:r>
      <w:r w:rsidR="00F622C7">
        <w:rPr>
          <w:rFonts w:ascii="Arial" w:eastAsia="Times New Roman" w:hAnsi="Arial" w:cs="Arial"/>
          <w:lang w:eastAsia="en-GB"/>
        </w:rPr>
        <w:t>Breckland Council approves the application, the Parish</w:t>
      </w:r>
      <w:r>
        <w:rPr>
          <w:rFonts w:ascii="Arial" w:eastAsia="Times New Roman" w:hAnsi="Arial" w:cs="Arial"/>
          <w:lang w:eastAsia="en-GB"/>
        </w:rPr>
        <w:t xml:space="preserve"> Council would like </w:t>
      </w:r>
      <w:r w:rsidR="006B7E21">
        <w:rPr>
          <w:rFonts w:ascii="Arial" w:eastAsia="Times New Roman" w:hAnsi="Arial" w:cs="Arial"/>
          <w:lang w:eastAsia="en-GB"/>
        </w:rPr>
        <w:t xml:space="preserve">information detailing how the access is to be improved, as well as </w:t>
      </w:r>
      <w:r>
        <w:rPr>
          <w:rFonts w:ascii="Arial" w:eastAsia="Times New Roman" w:hAnsi="Arial" w:cs="Arial"/>
          <w:lang w:eastAsia="en-GB"/>
        </w:rPr>
        <w:t xml:space="preserve">a weight restriction applied </w:t>
      </w:r>
      <w:r w:rsidR="0069574D">
        <w:rPr>
          <w:rFonts w:ascii="Arial" w:eastAsia="Times New Roman" w:hAnsi="Arial" w:cs="Arial"/>
          <w:lang w:eastAsia="en-GB"/>
        </w:rPr>
        <w:t>to the north to prohibit vehicles from the site accessing the village.</w:t>
      </w:r>
    </w:p>
    <w:p w14:paraId="28CA6E6C" w14:textId="77777777" w:rsidR="0069574D" w:rsidRDefault="0069574D" w:rsidP="00D6330C">
      <w:pPr>
        <w:shd w:val="clear" w:color="auto" w:fill="FFFFFF"/>
        <w:jc w:val="both"/>
        <w:rPr>
          <w:rFonts w:ascii="Arial" w:eastAsia="Times New Roman" w:hAnsi="Arial" w:cs="Arial"/>
          <w:lang w:eastAsia="en-GB"/>
        </w:rPr>
      </w:pPr>
    </w:p>
    <w:p w14:paraId="4BEDDD8E" w14:textId="77777777" w:rsidR="0069574D" w:rsidRDefault="0069574D" w:rsidP="00D6330C">
      <w:pPr>
        <w:shd w:val="clear" w:color="auto" w:fill="FFFFFF"/>
        <w:jc w:val="both"/>
        <w:rPr>
          <w:rFonts w:ascii="Arial" w:eastAsia="Times New Roman" w:hAnsi="Arial" w:cs="Arial"/>
          <w:lang w:eastAsia="en-GB"/>
        </w:rPr>
      </w:pPr>
    </w:p>
    <w:p w14:paraId="7583F4EC" w14:textId="02CA6285"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Summer Lane Kennels, Summer Lane                                               3PL/2023/0146/F</w:t>
      </w:r>
    </w:p>
    <w:p w14:paraId="62580921" w14:textId="57775628"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Erection of two industrial units, commercial use (Use Class E)</w:t>
      </w:r>
    </w:p>
    <w:p w14:paraId="5851B14F" w14:textId="77777777" w:rsidR="008F5704" w:rsidRDefault="008F5704" w:rsidP="00D6330C">
      <w:pPr>
        <w:shd w:val="clear" w:color="auto" w:fill="FFFFFF"/>
        <w:jc w:val="both"/>
        <w:rPr>
          <w:rFonts w:ascii="Arial" w:eastAsia="Times New Roman" w:hAnsi="Arial" w:cs="Arial"/>
          <w:lang w:eastAsia="en-GB"/>
        </w:rPr>
      </w:pPr>
    </w:p>
    <w:p w14:paraId="7FBEEC3A" w14:textId="77777777" w:rsidR="00585550" w:rsidRDefault="00585550" w:rsidP="00585550">
      <w:pPr>
        <w:shd w:val="clear" w:color="auto" w:fill="FFFFFF"/>
        <w:jc w:val="both"/>
        <w:rPr>
          <w:rFonts w:ascii="Arial" w:eastAsia="Times New Roman" w:hAnsi="Arial" w:cs="Arial"/>
          <w:lang w:eastAsia="en-GB"/>
        </w:rPr>
      </w:pPr>
      <w:r>
        <w:rPr>
          <w:rFonts w:ascii="Arial" w:eastAsia="Times New Roman" w:hAnsi="Arial" w:cs="Arial"/>
          <w:lang w:eastAsia="en-GB"/>
        </w:rPr>
        <w:t>The Council objected for the following reasons:</w:t>
      </w:r>
    </w:p>
    <w:p w14:paraId="5A7957B1" w14:textId="77777777" w:rsidR="00585550" w:rsidRDefault="00585550" w:rsidP="00585550">
      <w:pPr>
        <w:shd w:val="clear" w:color="auto" w:fill="FFFFFF"/>
        <w:jc w:val="both"/>
        <w:rPr>
          <w:rFonts w:ascii="Arial" w:eastAsia="Times New Roman" w:hAnsi="Arial" w:cs="Arial"/>
          <w:lang w:eastAsia="en-GB"/>
        </w:rPr>
      </w:pPr>
    </w:p>
    <w:p w14:paraId="7C260D6B" w14:textId="77777777" w:rsidR="00585550" w:rsidRDefault="00585550" w:rsidP="00585550">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 xml:space="preserve">The highway is inadequate to serve the </w:t>
      </w:r>
      <w:proofErr w:type="gramStart"/>
      <w:r>
        <w:rPr>
          <w:rFonts w:ascii="Arial" w:eastAsia="Times New Roman" w:hAnsi="Arial" w:cs="Arial"/>
          <w:lang w:eastAsia="en-GB"/>
        </w:rPr>
        <w:t>site</w:t>
      </w:r>
      <w:proofErr w:type="gramEnd"/>
    </w:p>
    <w:p w14:paraId="5ADDC631" w14:textId="77777777" w:rsidR="00585550" w:rsidRDefault="00585550" w:rsidP="00585550">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An increase in vehicles associated with the site would have an adverse impact on Summer Lane to the north of the site, leading to an intensification of the use of the junction at Drury Lane and Bridge Street</w:t>
      </w:r>
    </w:p>
    <w:p w14:paraId="09093D9D" w14:textId="77777777" w:rsidR="00585550" w:rsidRPr="00610687" w:rsidRDefault="00585550" w:rsidP="00585550">
      <w:pPr>
        <w:pStyle w:val="ListParagraph"/>
        <w:numPr>
          <w:ilvl w:val="0"/>
          <w:numId w:val="1"/>
        </w:num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was also concerned regarding the amenity impact of the development. The site is currently a greenfield site with very little development on it. The proposal would lead to a significant increase in development on the site which would have an adverse impact on the local amenity. </w:t>
      </w:r>
    </w:p>
    <w:p w14:paraId="428D7485" w14:textId="77777777" w:rsidR="00585550" w:rsidRDefault="00585550" w:rsidP="00585550">
      <w:pPr>
        <w:shd w:val="clear" w:color="auto" w:fill="FFFFFF"/>
        <w:ind w:left="720"/>
        <w:jc w:val="both"/>
        <w:rPr>
          <w:rFonts w:ascii="Arial" w:eastAsia="Times New Roman" w:hAnsi="Arial" w:cs="Arial"/>
          <w:lang w:eastAsia="en-GB"/>
        </w:rPr>
      </w:pPr>
    </w:p>
    <w:p w14:paraId="47BBECE8" w14:textId="77777777" w:rsidR="00585550" w:rsidRDefault="00585550" w:rsidP="00585550">
      <w:pPr>
        <w:shd w:val="clear" w:color="auto" w:fill="FFFFFF"/>
        <w:jc w:val="both"/>
        <w:rPr>
          <w:rFonts w:ascii="Arial" w:eastAsia="Times New Roman" w:hAnsi="Arial" w:cs="Arial"/>
          <w:lang w:eastAsia="en-GB"/>
        </w:rPr>
      </w:pPr>
      <w:r>
        <w:rPr>
          <w:rFonts w:ascii="Arial" w:eastAsia="Times New Roman" w:hAnsi="Arial" w:cs="Arial"/>
          <w:lang w:eastAsia="en-GB"/>
        </w:rPr>
        <w:t>However, if Breckland Council approves the application, the Parish Council would like information detailing how the access is to be improved, as well as a weight restriction applied to the north to prohibit vehicles from the site accessing the village.</w:t>
      </w:r>
    </w:p>
    <w:p w14:paraId="1734AE0C" w14:textId="77777777" w:rsidR="00E5017D" w:rsidRDefault="00E5017D" w:rsidP="008F5704">
      <w:pPr>
        <w:shd w:val="clear" w:color="auto" w:fill="FFFFFF"/>
        <w:jc w:val="both"/>
        <w:rPr>
          <w:rFonts w:ascii="Arial" w:eastAsia="Times New Roman" w:hAnsi="Arial" w:cs="Arial"/>
          <w:lang w:eastAsia="en-GB"/>
        </w:rPr>
      </w:pPr>
    </w:p>
    <w:p w14:paraId="1371C381" w14:textId="77777777" w:rsidR="00585550" w:rsidRDefault="00585550" w:rsidP="008F5704">
      <w:pPr>
        <w:shd w:val="clear" w:color="auto" w:fill="FFFFFF"/>
        <w:jc w:val="both"/>
        <w:rPr>
          <w:rFonts w:ascii="Arial" w:eastAsia="Times New Roman" w:hAnsi="Arial" w:cs="Arial"/>
          <w:lang w:eastAsia="en-GB"/>
        </w:rPr>
      </w:pPr>
    </w:p>
    <w:p w14:paraId="05965EFC" w14:textId="55E0282A" w:rsidR="00E5017D" w:rsidRDefault="00E5017D" w:rsidP="008F5704">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noted that comments on both applications had been submitted to Breckland Council online as appearing to come from the Parish Council. These were not comments made by the Parish Council and the Council will draw this to the attention of Breckland Council. </w:t>
      </w:r>
    </w:p>
    <w:p w14:paraId="66631984" w14:textId="77777777" w:rsidR="00D6330C" w:rsidRDefault="00D6330C" w:rsidP="00D6330C">
      <w:pPr>
        <w:shd w:val="clear" w:color="auto" w:fill="FFFFFF"/>
        <w:ind w:left="720"/>
        <w:jc w:val="both"/>
        <w:rPr>
          <w:rFonts w:ascii="Arial" w:eastAsia="Times New Roman" w:hAnsi="Arial" w:cs="Arial"/>
          <w:lang w:eastAsia="en-GB"/>
        </w:rPr>
      </w:pPr>
    </w:p>
    <w:p w14:paraId="1C01886C" w14:textId="77777777" w:rsidR="008F5704" w:rsidRDefault="008F5704" w:rsidP="00D6330C">
      <w:pPr>
        <w:shd w:val="clear" w:color="auto" w:fill="FFFFFF"/>
        <w:ind w:left="720"/>
        <w:jc w:val="both"/>
        <w:rPr>
          <w:rFonts w:ascii="Arial" w:eastAsia="Times New Roman" w:hAnsi="Arial" w:cs="Arial"/>
          <w:lang w:eastAsia="en-GB"/>
        </w:rPr>
      </w:pPr>
    </w:p>
    <w:p w14:paraId="02D6D7B1" w14:textId="38B9D2D6" w:rsidR="00D6330C" w:rsidRDefault="00D6330C" w:rsidP="00D6330C">
      <w:pPr>
        <w:shd w:val="clear" w:color="auto" w:fill="FFFFFF"/>
        <w:jc w:val="both"/>
        <w:rPr>
          <w:rFonts w:ascii="Arial" w:eastAsia="Times New Roman" w:hAnsi="Arial" w:cs="Arial"/>
          <w:lang w:eastAsia="en-GB"/>
        </w:rPr>
      </w:pPr>
      <w:proofErr w:type="spellStart"/>
      <w:r>
        <w:rPr>
          <w:rFonts w:ascii="Arial" w:eastAsia="Times New Roman" w:hAnsi="Arial" w:cs="Arial"/>
          <w:lang w:eastAsia="en-GB"/>
        </w:rPr>
        <w:t>Westmere</w:t>
      </w:r>
      <w:proofErr w:type="spellEnd"/>
      <w:r>
        <w:rPr>
          <w:rFonts w:ascii="Arial" w:eastAsia="Times New Roman" w:hAnsi="Arial" w:cs="Arial"/>
          <w:lang w:eastAsia="en-GB"/>
        </w:rPr>
        <w:t xml:space="preserve"> Homes Ltd, land at </w:t>
      </w:r>
      <w:r w:rsidR="00976971">
        <w:rPr>
          <w:rFonts w:ascii="Arial" w:eastAsia="Times New Roman" w:hAnsi="Arial" w:cs="Arial"/>
          <w:lang w:eastAsia="en-GB"/>
        </w:rPr>
        <w:t xml:space="preserve">the </w:t>
      </w:r>
      <w:r>
        <w:rPr>
          <w:rFonts w:ascii="Arial" w:eastAsia="Times New Roman" w:hAnsi="Arial" w:cs="Arial"/>
          <w:lang w:eastAsia="en-GB"/>
        </w:rPr>
        <w:t>corner</w:t>
      </w:r>
      <w:r w:rsidR="00976971">
        <w:rPr>
          <w:rFonts w:ascii="Arial" w:eastAsia="Times New Roman" w:hAnsi="Arial" w:cs="Arial"/>
          <w:lang w:eastAsia="en-GB"/>
        </w:rPr>
        <w:t xml:space="preserve"> of </w:t>
      </w:r>
      <w:r>
        <w:rPr>
          <w:rFonts w:ascii="Arial" w:eastAsia="Times New Roman" w:hAnsi="Arial" w:cs="Arial"/>
          <w:lang w:eastAsia="en-GB"/>
        </w:rPr>
        <w:t>Buckingham Close             3PL/2023/0145/F</w:t>
      </w:r>
    </w:p>
    <w:p w14:paraId="071D42A6" w14:textId="70A6E86F"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Erection of one 3 bed detached house, brick wall screening to sub-station and associated works</w:t>
      </w:r>
      <w:r w:rsidR="00006688">
        <w:rPr>
          <w:rFonts w:ascii="Arial" w:eastAsia="Times New Roman" w:hAnsi="Arial" w:cs="Arial"/>
          <w:lang w:eastAsia="en-GB"/>
        </w:rPr>
        <w:t xml:space="preserve">                                                                                       No </w:t>
      </w:r>
      <w:proofErr w:type="gramStart"/>
      <w:r w:rsidR="00006688">
        <w:rPr>
          <w:rFonts w:ascii="Arial" w:eastAsia="Times New Roman" w:hAnsi="Arial" w:cs="Arial"/>
          <w:lang w:eastAsia="en-GB"/>
        </w:rPr>
        <w:t>objection</w:t>
      </w:r>
      <w:proofErr w:type="gramEnd"/>
    </w:p>
    <w:p w14:paraId="32517681" w14:textId="55440F16" w:rsidR="00D6330C" w:rsidRDefault="00E07FFC" w:rsidP="00E07FFC">
      <w:pPr>
        <w:shd w:val="clear" w:color="auto" w:fill="FFFFFF"/>
        <w:jc w:val="both"/>
        <w:rPr>
          <w:rFonts w:ascii="Arial" w:eastAsia="Times New Roman" w:hAnsi="Arial" w:cs="Arial"/>
          <w:b/>
          <w:bCs/>
          <w:lang w:eastAsia="en-GB"/>
        </w:rPr>
      </w:pPr>
      <w:r>
        <w:rPr>
          <w:rFonts w:ascii="Arial" w:eastAsia="Times New Roman" w:hAnsi="Arial" w:cs="Arial"/>
          <w:b/>
          <w:bCs/>
          <w:lang w:eastAsia="en-GB"/>
        </w:rPr>
        <w:t xml:space="preserve">  </w:t>
      </w:r>
    </w:p>
    <w:p w14:paraId="2F03B0BC" w14:textId="5E3D5B15" w:rsidR="00D6330C" w:rsidRDefault="00D6330C" w:rsidP="00E07FFC">
      <w:pPr>
        <w:shd w:val="clear" w:color="auto" w:fill="FFFFFF"/>
        <w:jc w:val="both"/>
        <w:rPr>
          <w:rFonts w:ascii="Arial" w:eastAsia="Times New Roman" w:hAnsi="Arial" w:cs="Arial"/>
          <w:lang w:eastAsia="en-GB"/>
        </w:rPr>
      </w:pPr>
      <w:r>
        <w:rPr>
          <w:rFonts w:ascii="Arial" w:eastAsia="Times New Roman" w:hAnsi="Arial" w:cs="Arial"/>
          <w:lang w:eastAsia="en-GB"/>
        </w:rPr>
        <w:t xml:space="preserve">3 Harris Road                                                          </w:t>
      </w:r>
      <w:r w:rsidR="003F4B3C">
        <w:rPr>
          <w:rFonts w:ascii="Arial" w:eastAsia="Times New Roman" w:hAnsi="Arial" w:cs="Arial"/>
          <w:lang w:eastAsia="en-GB"/>
        </w:rPr>
        <w:t xml:space="preserve">       </w:t>
      </w:r>
      <w:r>
        <w:rPr>
          <w:rFonts w:ascii="Arial" w:eastAsia="Times New Roman" w:hAnsi="Arial" w:cs="Arial"/>
          <w:lang w:eastAsia="en-GB"/>
        </w:rPr>
        <w:t xml:space="preserve">                3PL/2023/0256/HOU</w:t>
      </w:r>
    </w:p>
    <w:p w14:paraId="68C29298" w14:textId="652787E5" w:rsidR="00D6330C" w:rsidRPr="00D6330C" w:rsidRDefault="00D6330C" w:rsidP="00E07FFC">
      <w:pPr>
        <w:shd w:val="clear" w:color="auto" w:fill="FFFFFF"/>
        <w:jc w:val="both"/>
        <w:rPr>
          <w:rFonts w:ascii="Arial" w:eastAsia="Times New Roman" w:hAnsi="Arial" w:cs="Arial"/>
          <w:lang w:eastAsia="en-GB"/>
        </w:rPr>
      </w:pPr>
      <w:r>
        <w:rPr>
          <w:rFonts w:ascii="Arial" w:eastAsia="Times New Roman" w:hAnsi="Arial" w:cs="Arial"/>
          <w:lang w:eastAsia="en-GB"/>
        </w:rPr>
        <w:t xml:space="preserve">Erection of rear &amp; side single </w:t>
      </w:r>
      <w:proofErr w:type="spellStart"/>
      <w:r>
        <w:rPr>
          <w:rFonts w:ascii="Arial" w:eastAsia="Times New Roman" w:hAnsi="Arial" w:cs="Arial"/>
          <w:lang w:eastAsia="en-GB"/>
        </w:rPr>
        <w:t>storey</w:t>
      </w:r>
      <w:proofErr w:type="spellEnd"/>
      <w:r>
        <w:rPr>
          <w:rFonts w:ascii="Arial" w:eastAsia="Times New Roman" w:hAnsi="Arial" w:cs="Arial"/>
          <w:lang w:eastAsia="en-GB"/>
        </w:rPr>
        <w:t xml:space="preserve"> extensions</w:t>
      </w:r>
      <w:r w:rsidR="003F4B3C">
        <w:rPr>
          <w:rFonts w:ascii="Arial" w:eastAsia="Times New Roman" w:hAnsi="Arial" w:cs="Arial"/>
          <w:lang w:eastAsia="en-GB"/>
        </w:rPr>
        <w:t xml:space="preserve">  </w:t>
      </w:r>
      <w:r>
        <w:rPr>
          <w:rFonts w:ascii="Arial" w:eastAsia="Times New Roman" w:hAnsi="Arial" w:cs="Arial"/>
          <w:lang w:eastAsia="en-GB"/>
        </w:rPr>
        <w:t xml:space="preserve">                      </w:t>
      </w:r>
      <w:r w:rsidR="000416C6">
        <w:rPr>
          <w:rFonts w:ascii="Arial" w:eastAsia="Times New Roman" w:hAnsi="Arial" w:cs="Arial"/>
          <w:lang w:eastAsia="en-GB"/>
        </w:rPr>
        <w:t xml:space="preserve">             </w:t>
      </w:r>
      <w:r w:rsidR="00006688">
        <w:rPr>
          <w:rFonts w:ascii="Arial" w:eastAsia="Times New Roman" w:hAnsi="Arial" w:cs="Arial"/>
          <w:lang w:eastAsia="en-GB"/>
        </w:rPr>
        <w:t xml:space="preserve">   </w:t>
      </w:r>
      <w:r w:rsidR="00821D2D">
        <w:rPr>
          <w:rFonts w:ascii="Arial" w:eastAsia="Times New Roman" w:hAnsi="Arial" w:cs="Arial"/>
          <w:lang w:eastAsia="en-GB"/>
        </w:rPr>
        <w:t>No objection</w:t>
      </w:r>
    </w:p>
    <w:p w14:paraId="6C1F2E4D" w14:textId="77777777" w:rsidR="00D6330C" w:rsidRDefault="00D6330C" w:rsidP="00E07FFC">
      <w:pPr>
        <w:shd w:val="clear" w:color="auto" w:fill="FFFFFF"/>
        <w:jc w:val="both"/>
        <w:rPr>
          <w:rFonts w:ascii="Arial" w:eastAsia="Times New Roman" w:hAnsi="Arial" w:cs="Arial"/>
          <w:b/>
          <w:bCs/>
          <w:lang w:eastAsia="en-GB"/>
        </w:rPr>
      </w:pPr>
    </w:p>
    <w:p w14:paraId="52F64F94" w14:textId="77777777" w:rsidR="00D6330C" w:rsidRDefault="00D6330C" w:rsidP="00E07FFC">
      <w:pPr>
        <w:shd w:val="clear" w:color="auto" w:fill="FFFFFF"/>
        <w:jc w:val="both"/>
        <w:rPr>
          <w:rFonts w:ascii="Arial" w:eastAsia="Times New Roman" w:hAnsi="Arial" w:cs="Arial"/>
          <w:b/>
          <w:bCs/>
          <w:lang w:eastAsia="en-GB"/>
        </w:rPr>
      </w:pPr>
    </w:p>
    <w:p w14:paraId="462A95D2" w14:textId="15206630" w:rsidR="00E07FFC" w:rsidRDefault="00D6330C" w:rsidP="00E07FFC">
      <w:pPr>
        <w:shd w:val="clear" w:color="auto" w:fill="FFFFFF"/>
        <w:jc w:val="both"/>
        <w:rPr>
          <w:rFonts w:ascii="Arial" w:eastAsia="Times New Roman" w:hAnsi="Arial" w:cs="Arial"/>
          <w:b/>
          <w:bCs/>
          <w:lang w:eastAsia="en-GB"/>
        </w:rPr>
      </w:pPr>
      <w:r>
        <w:rPr>
          <w:rFonts w:ascii="Arial" w:eastAsia="Times New Roman" w:hAnsi="Arial" w:cs="Arial"/>
          <w:b/>
          <w:bCs/>
          <w:lang w:eastAsia="en-GB"/>
        </w:rPr>
        <w:t xml:space="preserve">8 </w:t>
      </w:r>
      <w:r w:rsidR="00E07FFC">
        <w:rPr>
          <w:rFonts w:ascii="Arial" w:eastAsia="Times New Roman" w:hAnsi="Arial" w:cs="Arial"/>
          <w:b/>
          <w:bCs/>
          <w:lang w:eastAsia="en-GB"/>
        </w:rPr>
        <w:t>Finance</w:t>
      </w:r>
    </w:p>
    <w:p w14:paraId="6AC28363" w14:textId="77777777" w:rsidR="00E07FFC" w:rsidRDefault="00E07FFC" w:rsidP="00E07FFC">
      <w:pPr>
        <w:shd w:val="clear" w:color="auto" w:fill="FFFFFF"/>
        <w:jc w:val="both"/>
        <w:rPr>
          <w:rFonts w:ascii="Arial" w:eastAsia="Times New Roman" w:hAnsi="Arial" w:cs="Arial"/>
          <w:lang w:val="en-GB" w:eastAsia="en-GB"/>
        </w:rPr>
      </w:pPr>
      <w:r>
        <w:rPr>
          <w:rFonts w:ascii="Arial" w:eastAsia="Times New Roman" w:hAnsi="Arial" w:cs="Arial"/>
          <w:lang w:eastAsia="en-GB"/>
        </w:rPr>
        <w:t> </w:t>
      </w:r>
    </w:p>
    <w:p w14:paraId="43374E99" w14:textId="77777777" w:rsidR="00E07FFC" w:rsidRDefault="00E07FFC" w:rsidP="00E07FFC">
      <w:pPr>
        <w:shd w:val="clear" w:color="auto" w:fill="FFFFFF"/>
        <w:jc w:val="both"/>
        <w:rPr>
          <w:rFonts w:ascii="Arial" w:eastAsia="Times New Roman" w:hAnsi="Arial" w:cs="Arial"/>
          <w:lang w:eastAsia="en-GB"/>
        </w:rPr>
      </w:pPr>
      <w:r>
        <w:rPr>
          <w:rFonts w:ascii="Arial" w:eastAsia="Times New Roman" w:hAnsi="Arial" w:cs="Arial"/>
          <w:lang w:eastAsia="en-GB"/>
        </w:rPr>
        <w:t xml:space="preserve">8.1 The following payments were approved in accordance with the </w:t>
      </w:r>
      <w:proofErr w:type="gramStart"/>
      <w:r>
        <w:rPr>
          <w:rFonts w:ascii="Arial" w:eastAsia="Times New Roman" w:hAnsi="Arial" w:cs="Arial"/>
          <w:lang w:eastAsia="en-GB"/>
        </w:rPr>
        <w:t>budget:-</w:t>
      </w:r>
      <w:proofErr w:type="gramEnd"/>
    </w:p>
    <w:p w14:paraId="3BCF110F" w14:textId="77777777" w:rsidR="00E07FFC" w:rsidRDefault="00E07FFC" w:rsidP="00E07FFC">
      <w:pPr>
        <w:shd w:val="clear" w:color="auto" w:fill="FFFFFF"/>
        <w:jc w:val="both"/>
        <w:rPr>
          <w:rFonts w:ascii="Arial" w:eastAsia="Times New Roman" w:hAnsi="Arial" w:cs="Arial"/>
          <w:lang w:eastAsia="en-GB"/>
        </w:rPr>
      </w:pPr>
    </w:p>
    <w:p w14:paraId="46BCC8A5"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N Hartley, clerk’s salary, £702.12</w:t>
      </w:r>
    </w:p>
    <w:p w14:paraId="536A4179"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HMRC, clerk’s </w:t>
      </w:r>
      <w:proofErr w:type="spellStart"/>
      <w:r>
        <w:rPr>
          <w:rFonts w:ascii="Arial" w:eastAsia="Times New Roman" w:hAnsi="Arial" w:cs="Arial"/>
          <w:lang w:eastAsia="en-GB"/>
        </w:rPr>
        <w:t>Paye</w:t>
      </w:r>
      <w:proofErr w:type="spellEnd"/>
      <w:r>
        <w:rPr>
          <w:rFonts w:ascii="Arial" w:eastAsia="Times New Roman" w:hAnsi="Arial" w:cs="Arial"/>
          <w:lang w:eastAsia="en-GB"/>
        </w:rPr>
        <w:t>, £175.40</w:t>
      </w:r>
    </w:p>
    <w:p w14:paraId="2E5EAF80"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N Hartley, reimbursement of expenses, £325.82</w:t>
      </w:r>
    </w:p>
    <w:p w14:paraId="017F949A"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P Arrowsmith, services to the Hub, £504</w:t>
      </w:r>
    </w:p>
    <w:p w14:paraId="167475EB"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Breckland Council, waste removal Community Hub, £34.87</w:t>
      </w:r>
    </w:p>
    <w:p w14:paraId="0CDC8507"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N Hartley, reimbursement for ink for Council photocopier, £60.59</w:t>
      </w:r>
    </w:p>
    <w:p w14:paraId="02E8158E" w14:textId="77777777" w:rsidR="00D6330C" w:rsidRDefault="00D6330C" w:rsidP="00D6330C">
      <w:pPr>
        <w:shd w:val="clear" w:color="auto" w:fill="FFFFFF"/>
        <w:jc w:val="both"/>
        <w:rPr>
          <w:rFonts w:ascii="Arial" w:eastAsia="Times New Roman" w:hAnsi="Arial" w:cs="Arial"/>
          <w:lang w:eastAsia="en-GB"/>
        </w:rPr>
      </w:pPr>
      <w:proofErr w:type="spellStart"/>
      <w:r>
        <w:rPr>
          <w:rFonts w:ascii="Arial" w:eastAsia="Times New Roman" w:hAnsi="Arial" w:cs="Arial"/>
          <w:lang w:eastAsia="en-GB"/>
        </w:rPr>
        <w:t>Glasdon</w:t>
      </w:r>
      <w:proofErr w:type="spellEnd"/>
      <w:r>
        <w:rPr>
          <w:rFonts w:ascii="Arial" w:eastAsia="Times New Roman" w:hAnsi="Arial" w:cs="Arial"/>
          <w:lang w:eastAsia="en-GB"/>
        </w:rPr>
        <w:t xml:space="preserve"> UK Ltd, purchase of two litter bins for Blenheim Grange, £698.20</w:t>
      </w:r>
    </w:p>
    <w:p w14:paraId="1C8FA6AB" w14:textId="77777777" w:rsidR="00D6330C" w:rsidRDefault="00D6330C" w:rsidP="00D6330C">
      <w:pPr>
        <w:shd w:val="clear" w:color="auto" w:fill="FFFFFF"/>
        <w:jc w:val="both"/>
        <w:rPr>
          <w:rFonts w:ascii="Arial" w:eastAsia="Times New Roman" w:hAnsi="Arial" w:cs="Arial"/>
          <w:lang w:eastAsia="en-GB"/>
        </w:rPr>
      </w:pPr>
      <w:proofErr w:type="spellStart"/>
      <w:r>
        <w:rPr>
          <w:rFonts w:ascii="Arial" w:eastAsia="Times New Roman" w:hAnsi="Arial" w:cs="Arial"/>
          <w:lang w:eastAsia="en-GB"/>
        </w:rPr>
        <w:t>Jemco</w:t>
      </w:r>
      <w:proofErr w:type="spellEnd"/>
      <w:r>
        <w:rPr>
          <w:rFonts w:ascii="Arial" w:eastAsia="Times New Roman" w:hAnsi="Arial" w:cs="Arial"/>
          <w:lang w:eastAsia="en-GB"/>
        </w:rPr>
        <w:t xml:space="preserve">, signs for Hub play area, </w:t>
      </w:r>
      <w:proofErr w:type="gramStart"/>
      <w:r>
        <w:rPr>
          <w:rFonts w:ascii="Arial" w:eastAsia="Times New Roman" w:hAnsi="Arial" w:cs="Arial"/>
          <w:lang w:eastAsia="en-GB"/>
        </w:rPr>
        <w:t>£94.56</w:t>
      </w:r>
      <w:proofErr w:type="gramEnd"/>
    </w:p>
    <w:p w14:paraId="4DF9A130" w14:textId="7777777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S Arrowsmith, reimbursement for shelving for storage container at Hub, £453.72</w:t>
      </w:r>
    </w:p>
    <w:p w14:paraId="1FE8C98B" w14:textId="189C7C47"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P Arrowsmith, reimbursement for cleaning supplies, carpeting and batteries for the Hub, purchase of paper and laminating pouches</w:t>
      </w:r>
      <w:r w:rsidR="000416C6">
        <w:rPr>
          <w:rFonts w:ascii="Arial" w:eastAsia="Times New Roman" w:hAnsi="Arial" w:cs="Arial"/>
          <w:lang w:eastAsia="en-GB"/>
        </w:rPr>
        <w:t>, and replacement kettle</w:t>
      </w:r>
      <w:r>
        <w:rPr>
          <w:rFonts w:ascii="Arial" w:eastAsia="Times New Roman" w:hAnsi="Arial" w:cs="Arial"/>
          <w:lang w:eastAsia="en-GB"/>
        </w:rPr>
        <w:t>, £</w:t>
      </w:r>
      <w:r w:rsidR="000416C6">
        <w:rPr>
          <w:rFonts w:ascii="Arial" w:eastAsia="Times New Roman" w:hAnsi="Arial" w:cs="Arial"/>
          <w:lang w:eastAsia="en-GB"/>
        </w:rPr>
        <w:t>181.71</w:t>
      </w:r>
    </w:p>
    <w:p w14:paraId="562129C0" w14:textId="77777777" w:rsidR="00D6330C" w:rsidRDefault="00D6330C" w:rsidP="00D6330C">
      <w:pPr>
        <w:shd w:val="clear" w:color="auto" w:fill="FFFFFF"/>
        <w:jc w:val="both"/>
        <w:rPr>
          <w:rFonts w:ascii="Arial" w:eastAsia="Times New Roman" w:hAnsi="Arial" w:cs="Arial"/>
          <w:lang w:eastAsia="en-GB"/>
        </w:rPr>
      </w:pPr>
    </w:p>
    <w:p w14:paraId="5BF06695" w14:textId="77777777" w:rsidR="00D6330C" w:rsidRDefault="00D6330C" w:rsidP="00D6330C">
      <w:pPr>
        <w:shd w:val="clear" w:color="auto" w:fill="FFFFFF"/>
        <w:jc w:val="both"/>
        <w:rPr>
          <w:rFonts w:ascii="Arial" w:eastAsia="Times New Roman" w:hAnsi="Arial" w:cs="Arial"/>
          <w:lang w:eastAsia="en-GB"/>
        </w:rPr>
      </w:pPr>
    </w:p>
    <w:p w14:paraId="5582A8CA" w14:textId="77777777"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9 Fitting Out Costs Community Hub</w:t>
      </w:r>
    </w:p>
    <w:p w14:paraId="50E673AA" w14:textId="77777777" w:rsidR="00D6330C" w:rsidRDefault="00D6330C" w:rsidP="00D6330C">
      <w:pPr>
        <w:shd w:val="clear" w:color="auto" w:fill="FFFFFF"/>
        <w:jc w:val="both"/>
        <w:rPr>
          <w:rFonts w:ascii="Arial" w:eastAsia="Times New Roman" w:hAnsi="Arial" w:cs="Arial"/>
          <w:lang w:eastAsia="en-GB"/>
        </w:rPr>
      </w:pPr>
    </w:p>
    <w:p w14:paraId="1E55C474" w14:textId="7EEE3392" w:rsidR="00D6330C" w:rsidRDefault="005D2FE4"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It was noted that the balance of the Fitting </w:t>
      </w:r>
      <w:r w:rsidR="007A1791">
        <w:rPr>
          <w:rFonts w:ascii="Arial" w:eastAsia="Times New Roman" w:hAnsi="Arial" w:cs="Arial"/>
          <w:lang w:eastAsia="en-GB"/>
        </w:rPr>
        <w:t>Out c</w:t>
      </w:r>
      <w:r>
        <w:rPr>
          <w:rFonts w:ascii="Arial" w:eastAsia="Times New Roman" w:hAnsi="Arial" w:cs="Arial"/>
          <w:lang w:eastAsia="en-GB"/>
        </w:rPr>
        <w:t>osts is currently £</w:t>
      </w:r>
      <w:r w:rsidR="00976FA4">
        <w:rPr>
          <w:rFonts w:ascii="Arial" w:eastAsia="Times New Roman" w:hAnsi="Arial" w:cs="Arial"/>
          <w:lang w:eastAsia="en-GB"/>
        </w:rPr>
        <w:t xml:space="preserve">12,875. </w:t>
      </w:r>
      <w:r w:rsidR="00976971">
        <w:rPr>
          <w:rFonts w:ascii="Arial" w:eastAsia="Times New Roman" w:hAnsi="Arial" w:cs="Arial"/>
          <w:lang w:eastAsia="en-GB"/>
        </w:rPr>
        <w:t xml:space="preserve">The Council </w:t>
      </w:r>
      <w:r w:rsidR="000D0EDB">
        <w:rPr>
          <w:rFonts w:ascii="Arial" w:eastAsia="Times New Roman" w:hAnsi="Arial" w:cs="Arial"/>
          <w:lang w:eastAsia="en-GB"/>
        </w:rPr>
        <w:t>decided it could not vote on the matter in the manner it had been raised on the agenda (</w:t>
      </w:r>
      <w:r w:rsidR="007A1791">
        <w:rPr>
          <w:rFonts w:ascii="Arial" w:eastAsia="Times New Roman" w:hAnsi="Arial" w:cs="Arial"/>
          <w:lang w:eastAsia="en-GB"/>
        </w:rPr>
        <w:t xml:space="preserve">‘to consider the balance of the Fitting Out costs </w:t>
      </w:r>
      <w:r w:rsidR="001D6024">
        <w:rPr>
          <w:rFonts w:ascii="Arial" w:eastAsia="Times New Roman" w:hAnsi="Arial" w:cs="Arial"/>
          <w:lang w:eastAsia="en-GB"/>
        </w:rPr>
        <w:t>to be paid into the Hub bank account’)</w:t>
      </w:r>
      <w:r w:rsidR="00E974B1">
        <w:rPr>
          <w:rFonts w:ascii="Arial" w:eastAsia="Times New Roman" w:hAnsi="Arial" w:cs="Arial"/>
          <w:lang w:eastAsia="en-GB"/>
        </w:rPr>
        <w:t xml:space="preserve"> and will carry this forward to the April meeting</w:t>
      </w:r>
      <w:r w:rsidR="001D6024">
        <w:rPr>
          <w:rFonts w:ascii="Arial" w:eastAsia="Times New Roman" w:hAnsi="Arial" w:cs="Arial"/>
          <w:lang w:eastAsia="en-GB"/>
        </w:rPr>
        <w:t xml:space="preserve">. </w:t>
      </w:r>
    </w:p>
    <w:p w14:paraId="223DA40C" w14:textId="31CB2871" w:rsidR="00D6330C" w:rsidRDefault="00D6330C" w:rsidP="00D6330C">
      <w:pPr>
        <w:shd w:val="clear" w:color="auto" w:fill="FFFFFF"/>
        <w:jc w:val="both"/>
        <w:rPr>
          <w:rFonts w:ascii="Arial" w:eastAsia="Times New Roman" w:hAnsi="Arial" w:cs="Arial"/>
          <w:lang w:eastAsia="en-GB"/>
        </w:rPr>
      </w:pPr>
    </w:p>
    <w:p w14:paraId="59DB46D9" w14:textId="77777777" w:rsidR="00D6330C" w:rsidRDefault="00D6330C" w:rsidP="00D6330C">
      <w:pPr>
        <w:shd w:val="clear" w:color="auto" w:fill="FFFFFF"/>
        <w:jc w:val="both"/>
        <w:rPr>
          <w:rFonts w:ascii="Arial" w:eastAsia="Times New Roman" w:hAnsi="Arial" w:cs="Arial"/>
          <w:lang w:eastAsia="en-GB"/>
        </w:rPr>
      </w:pPr>
    </w:p>
    <w:p w14:paraId="6D8E99D0" w14:textId="6BE902B2"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 xml:space="preserve">10 </w:t>
      </w:r>
      <w:r w:rsidR="006D4CBC">
        <w:rPr>
          <w:rFonts w:ascii="Arial" w:eastAsia="Times New Roman" w:hAnsi="Arial" w:cs="Arial"/>
          <w:b/>
          <w:bCs/>
          <w:lang w:eastAsia="en-GB"/>
        </w:rPr>
        <w:t>Allocation of the C</w:t>
      </w:r>
      <w:r w:rsidRPr="00D6330C">
        <w:rPr>
          <w:rFonts w:ascii="Arial" w:eastAsia="Times New Roman" w:hAnsi="Arial" w:cs="Arial"/>
          <w:b/>
          <w:bCs/>
          <w:lang w:eastAsia="en-GB"/>
        </w:rPr>
        <w:t>ouncil</w:t>
      </w:r>
      <w:r w:rsidR="006D4CBC">
        <w:rPr>
          <w:rFonts w:ascii="Arial" w:eastAsia="Times New Roman" w:hAnsi="Arial" w:cs="Arial"/>
          <w:b/>
          <w:bCs/>
          <w:lang w:eastAsia="en-GB"/>
        </w:rPr>
        <w:t xml:space="preserve">’s </w:t>
      </w:r>
      <w:r w:rsidRPr="00D6330C">
        <w:rPr>
          <w:rFonts w:ascii="Arial" w:eastAsia="Times New Roman" w:hAnsi="Arial" w:cs="Arial"/>
          <w:b/>
          <w:bCs/>
          <w:lang w:eastAsia="en-GB"/>
        </w:rPr>
        <w:t>Reserves</w:t>
      </w:r>
    </w:p>
    <w:p w14:paraId="77DCBB0D" w14:textId="77777777" w:rsidR="00D6330C" w:rsidRDefault="00D6330C" w:rsidP="00D6330C">
      <w:pPr>
        <w:shd w:val="clear" w:color="auto" w:fill="FFFFFF"/>
        <w:jc w:val="both"/>
        <w:rPr>
          <w:rFonts w:ascii="Arial" w:eastAsia="Times New Roman" w:hAnsi="Arial" w:cs="Arial"/>
          <w:lang w:eastAsia="en-GB"/>
        </w:rPr>
      </w:pPr>
    </w:p>
    <w:p w14:paraId="339B54AC" w14:textId="2D3BA665"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It was</w:t>
      </w:r>
      <w:r w:rsidRPr="00D6330C">
        <w:rPr>
          <w:rFonts w:ascii="Arial" w:eastAsia="Times New Roman" w:hAnsi="Arial" w:cs="Arial"/>
          <w:b/>
          <w:bCs/>
          <w:lang w:eastAsia="en-GB"/>
        </w:rPr>
        <w:t xml:space="preserve"> RESOLVED</w:t>
      </w:r>
      <w:r>
        <w:rPr>
          <w:rFonts w:ascii="Arial" w:eastAsia="Times New Roman" w:hAnsi="Arial" w:cs="Arial"/>
          <w:lang w:eastAsia="en-GB"/>
        </w:rPr>
        <w:t xml:space="preserve"> to </w:t>
      </w:r>
      <w:r w:rsidR="006D4CBC">
        <w:rPr>
          <w:rFonts w:ascii="Arial" w:eastAsia="Times New Roman" w:hAnsi="Arial" w:cs="Arial"/>
          <w:lang w:eastAsia="en-GB"/>
        </w:rPr>
        <w:t>carry this forward to the April meeting.</w:t>
      </w:r>
    </w:p>
    <w:p w14:paraId="0F8FF036" w14:textId="77777777" w:rsidR="00D6330C" w:rsidRDefault="00D6330C" w:rsidP="00D6330C">
      <w:pPr>
        <w:shd w:val="clear" w:color="auto" w:fill="FFFFFF"/>
        <w:jc w:val="both"/>
        <w:rPr>
          <w:rFonts w:ascii="Arial" w:eastAsia="Times New Roman" w:hAnsi="Arial" w:cs="Arial"/>
          <w:lang w:eastAsia="en-GB"/>
        </w:rPr>
      </w:pPr>
    </w:p>
    <w:p w14:paraId="1363DFDC" w14:textId="77777777" w:rsidR="00D6330C" w:rsidRDefault="00D6330C" w:rsidP="00D6330C">
      <w:pPr>
        <w:shd w:val="clear" w:color="auto" w:fill="FFFFFF"/>
        <w:jc w:val="both"/>
        <w:rPr>
          <w:rFonts w:ascii="Arial" w:eastAsia="Times New Roman" w:hAnsi="Arial" w:cs="Arial"/>
          <w:lang w:eastAsia="en-GB"/>
        </w:rPr>
      </w:pPr>
    </w:p>
    <w:p w14:paraId="51548270" w14:textId="77777777"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11 Community Hub Report</w:t>
      </w:r>
    </w:p>
    <w:p w14:paraId="19F70530" w14:textId="77777777" w:rsidR="00D6330C" w:rsidRDefault="00D6330C" w:rsidP="00D6330C">
      <w:pPr>
        <w:shd w:val="clear" w:color="auto" w:fill="FFFFFF"/>
        <w:jc w:val="both"/>
        <w:rPr>
          <w:rFonts w:ascii="Arial" w:eastAsia="Times New Roman" w:hAnsi="Arial" w:cs="Arial"/>
          <w:lang w:eastAsia="en-GB"/>
        </w:rPr>
      </w:pPr>
    </w:p>
    <w:p w14:paraId="37A31E9D" w14:textId="257C68D5"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A copy of the report is attached to the Minutes</w:t>
      </w:r>
      <w:r w:rsidR="006D4CBC">
        <w:rPr>
          <w:rFonts w:ascii="Arial" w:eastAsia="Times New Roman" w:hAnsi="Arial" w:cs="Arial"/>
          <w:lang w:eastAsia="en-GB"/>
        </w:rPr>
        <w:t>.</w:t>
      </w:r>
      <w:r>
        <w:rPr>
          <w:rFonts w:ascii="Arial" w:eastAsia="Times New Roman" w:hAnsi="Arial" w:cs="Arial"/>
          <w:lang w:eastAsia="en-GB"/>
        </w:rPr>
        <w:t xml:space="preserve"> </w:t>
      </w:r>
      <w:r w:rsidR="006416E9">
        <w:rPr>
          <w:rFonts w:ascii="Arial" w:eastAsia="Times New Roman" w:hAnsi="Arial" w:cs="Arial"/>
          <w:lang w:eastAsia="en-GB"/>
        </w:rPr>
        <w:t xml:space="preserve">Cllr </w:t>
      </w:r>
      <w:proofErr w:type="spellStart"/>
      <w:r w:rsidR="006416E9">
        <w:rPr>
          <w:rFonts w:ascii="Arial" w:eastAsia="Times New Roman" w:hAnsi="Arial" w:cs="Arial"/>
          <w:lang w:eastAsia="en-GB"/>
        </w:rPr>
        <w:t>Yerby</w:t>
      </w:r>
      <w:proofErr w:type="spellEnd"/>
      <w:r w:rsidR="006416E9">
        <w:rPr>
          <w:rFonts w:ascii="Arial" w:eastAsia="Times New Roman" w:hAnsi="Arial" w:cs="Arial"/>
          <w:lang w:eastAsia="en-GB"/>
        </w:rPr>
        <w:t xml:space="preserve"> was thanked for obtaining a free filing cabinet for the Hub. Cllr </w:t>
      </w:r>
      <w:r w:rsidR="00700767">
        <w:rPr>
          <w:rFonts w:ascii="Arial" w:eastAsia="Times New Roman" w:hAnsi="Arial" w:cs="Arial"/>
          <w:lang w:eastAsia="en-GB"/>
        </w:rPr>
        <w:t>Page offered to provide a second f</w:t>
      </w:r>
      <w:r w:rsidR="009B40FF">
        <w:rPr>
          <w:rFonts w:ascii="Arial" w:eastAsia="Times New Roman" w:hAnsi="Arial" w:cs="Arial"/>
          <w:lang w:eastAsia="en-GB"/>
        </w:rPr>
        <w:t>ree f</w:t>
      </w:r>
      <w:r w:rsidR="00700767">
        <w:rPr>
          <w:rFonts w:ascii="Arial" w:eastAsia="Times New Roman" w:hAnsi="Arial" w:cs="Arial"/>
          <w:lang w:eastAsia="en-GB"/>
        </w:rPr>
        <w:t>iling cabinet</w:t>
      </w:r>
      <w:r w:rsidR="009B40FF">
        <w:rPr>
          <w:rFonts w:ascii="Arial" w:eastAsia="Times New Roman" w:hAnsi="Arial" w:cs="Arial"/>
          <w:lang w:eastAsia="en-GB"/>
        </w:rPr>
        <w:t>.</w:t>
      </w:r>
      <w:r w:rsidR="00700767">
        <w:rPr>
          <w:rFonts w:ascii="Arial" w:eastAsia="Times New Roman" w:hAnsi="Arial" w:cs="Arial"/>
          <w:lang w:eastAsia="en-GB"/>
        </w:rPr>
        <w:t xml:space="preserve"> </w:t>
      </w:r>
      <w:r w:rsidR="00AB6E3C">
        <w:rPr>
          <w:rFonts w:ascii="Arial" w:eastAsia="Times New Roman" w:hAnsi="Arial" w:cs="Arial"/>
          <w:lang w:eastAsia="en-GB"/>
        </w:rPr>
        <w:lastRenderedPageBreak/>
        <w:t xml:space="preserve">Mrs Arrowsmith noted the Hub Budget does not include a figure for the water bill. </w:t>
      </w:r>
      <w:r w:rsidR="00792F72">
        <w:rPr>
          <w:rFonts w:ascii="Arial" w:eastAsia="Times New Roman" w:hAnsi="Arial" w:cs="Arial"/>
          <w:lang w:eastAsia="en-GB"/>
        </w:rPr>
        <w:t>This will be addressed when the Council is able to see the next bill charged by Wave.</w:t>
      </w:r>
    </w:p>
    <w:p w14:paraId="58FDF227" w14:textId="77777777" w:rsidR="00D6330C" w:rsidRDefault="00D6330C" w:rsidP="00D6330C">
      <w:pPr>
        <w:shd w:val="clear" w:color="auto" w:fill="FFFFFF"/>
        <w:jc w:val="both"/>
        <w:rPr>
          <w:rFonts w:ascii="Arial" w:eastAsia="Times New Roman" w:hAnsi="Arial" w:cs="Arial"/>
          <w:lang w:eastAsia="en-GB"/>
        </w:rPr>
      </w:pPr>
    </w:p>
    <w:p w14:paraId="231F6A12" w14:textId="77777777" w:rsidR="00D6330C" w:rsidRDefault="00D6330C" w:rsidP="00D6330C">
      <w:pPr>
        <w:shd w:val="clear" w:color="auto" w:fill="FFFFFF"/>
        <w:jc w:val="both"/>
        <w:rPr>
          <w:rFonts w:ascii="Arial" w:eastAsia="Times New Roman" w:hAnsi="Arial" w:cs="Arial"/>
          <w:lang w:eastAsia="en-GB"/>
        </w:rPr>
      </w:pPr>
    </w:p>
    <w:p w14:paraId="15F2F890" w14:textId="77777777"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12 Storage Container</w:t>
      </w:r>
    </w:p>
    <w:p w14:paraId="310E652E" w14:textId="77777777" w:rsidR="00D6330C" w:rsidRDefault="00D6330C" w:rsidP="00D6330C">
      <w:pPr>
        <w:shd w:val="clear" w:color="auto" w:fill="FFFFFF"/>
        <w:jc w:val="both"/>
        <w:rPr>
          <w:rFonts w:ascii="Arial" w:eastAsia="Times New Roman" w:hAnsi="Arial" w:cs="Arial"/>
          <w:lang w:eastAsia="en-GB"/>
        </w:rPr>
      </w:pPr>
    </w:p>
    <w:p w14:paraId="767A6EE0" w14:textId="1D636766" w:rsidR="00D6330C" w:rsidRDefault="00F649D4"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considered quotes for a second storage container outside the Hub.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94525A">
        <w:rPr>
          <w:rFonts w:ascii="Arial" w:eastAsia="Times New Roman" w:hAnsi="Arial" w:cs="Arial"/>
          <w:lang w:eastAsia="en-GB"/>
        </w:rPr>
        <w:t xml:space="preserve">purchase a ‘once used’ container from Shipping Containers </w:t>
      </w:r>
      <w:proofErr w:type="spellStart"/>
      <w:r w:rsidR="0094525A">
        <w:rPr>
          <w:rFonts w:ascii="Arial" w:eastAsia="Times New Roman" w:hAnsi="Arial" w:cs="Arial"/>
          <w:lang w:eastAsia="en-GB"/>
        </w:rPr>
        <w:t>Uk</w:t>
      </w:r>
      <w:proofErr w:type="spellEnd"/>
      <w:r w:rsidR="0094525A">
        <w:rPr>
          <w:rFonts w:ascii="Arial" w:eastAsia="Times New Roman" w:hAnsi="Arial" w:cs="Arial"/>
          <w:lang w:eastAsia="en-GB"/>
        </w:rPr>
        <w:t xml:space="preserve"> and to appoint Mansfield Fencing to install the base. </w:t>
      </w:r>
    </w:p>
    <w:p w14:paraId="5AEDF91B" w14:textId="77777777" w:rsidR="00D6330C" w:rsidRDefault="00D6330C" w:rsidP="00D6330C">
      <w:pPr>
        <w:shd w:val="clear" w:color="auto" w:fill="FFFFFF"/>
        <w:jc w:val="both"/>
        <w:rPr>
          <w:rFonts w:ascii="Arial" w:eastAsia="Times New Roman" w:hAnsi="Arial" w:cs="Arial"/>
          <w:lang w:eastAsia="en-GB"/>
        </w:rPr>
      </w:pPr>
    </w:p>
    <w:p w14:paraId="5EEFF5B0" w14:textId="77777777" w:rsidR="00D6330C" w:rsidRDefault="00D6330C" w:rsidP="00D6330C">
      <w:pPr>
        <w:shd w:val="clear" w:color="auto" w:fill="FFFFFF"/>
        <w:jc w:val="both"/>
        <w:rPr>
          <w:rFonts w:ascii="Arial" w:eastAsia="Times New Roman" w:hAnsi="Arial" w:cs="Arial"/>
          <w:lang w:eastAsia="en-GB"/>
        </w:rPr>
      </w:pPr>
    </w:p>
    <w:p w14:paraId="578D6C29" w14:textId="18341E6E" w:rsidR="00D6330C" w:rsidRPr="000416C6" w:rsidRDefault="00D6330C" w:rsidP="00D6330C">
      <w:pPr>
        <w:shd w:val="clear" w:color="auto" w:fill="FFFFFF"/>
        <w:jc w:val="both"/>
        <w:rPr>
          <w:rFonts w:ascii="Arial" w:eastAsia="Times New Roman" w:hAnsi="Arial" w:cs="Arial"/>
          <w:b/>
          <w:bCs/>
          <w:lang w:eastAsia="en-GB"/>
        </w:rPr>
      </w:pPr>
      <w:r w:rsidRPr="000416C6">
        <w:rPr>
          <w:rFonts w:ascii="Arial" w:eastAsia="Times New Roman" w:hAnsi="Arial" w:cs="Arial"/>
          <w:b/>
          <w:bCs/>
          <w:lang w:eastAsia="en-GB"/>
        </w:rPr>
        <w:t>13 Sun Blinds</w:t>
      </w:r>
    </w:p>
    <w:p w14:paraId="22802C5E" w14:textId="2A32D3CA" w:rsidR="00D6330C" w:rsidRDefault="00D6330C" w:rsidP="00D6330C">
      <w:pPr>
        <w:shd w:val="clear" w:color="auto" w:fill="FFFFFF"/>
        <w:jc w:val="both"/>
        <w:rPr>
          <w:rFonts w:ascii="Arial" w:eastAsia="Times New Roman" w:hAnsi="Arial" w:cs="Arial"/>
          <w:lang w:eastAsia="en-GB"/>
        </w:rPr>
      </w:pPr>
    </w:p>
    <w:p w14:paraId="6FF504D5" w14:textId="641FFF44"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It was</w:t>
      </w:r>
      <w:r w:rsidRPr="00D6330C">
        <w:rPr>
          <w:rFonts w:ascii="Arial" w:eastAsia="Times New Roman" w:hAnsi="Arial" w:cs="Arial"/>
          <w:b/>
          <w:bCs/>
          <w:lang w:eastAsia="en-GB"/>
        </w:rPr>
        <w:t xml:space="preserve"> RESOLVED</w:t>
      </w:r>
      <w:r>
        <w:rPr>
          <w:rFonts w:ascii="Arial" w:eastAsia="Times New Roman" w:hAnsi="Arial" w:cs="Arial"/>
          <w:lang w:eastAsia="en-GB"/>
        </w:rPr>
        <w:t xml:space="preserve"> to </w:t>
      </w:r>
      <w:r w:rsidR="0046200D">
        <w:rPr>
          <w:rFonts w:ascii="Arial" w:eastAsia="Times New Roman" w:hAnsi="Arial" w:cs="Arial"/>
          <w:lang w:eastAsia="en-GB"/>
        </w:rPr>
        <w:t xml:space="preserve">carry this forward to the April meeting pending the receipt of quotes. </w:t>
      </w:r>
    </w:p>
    <w:p w14:paraId="7AF3A45A" w14:textId="77777777" w:rsidR="00D6330C" w:rsidRDefault="00D6330C" w:rsidP="00D6330C">
      <w:pPr>
        <w:shd w:val="clear" w:color="auto" w:fill="FFFFFF"/>
        <w:jc w:val="both"/>
        <w:rPr>
          <w:rFonts w:ascii="Arial" w:eastAsia="Times New Roman" w:hAnsi="Arial" w:cs="Arial"/>
          <w:lang w:eastAsia="en-GB"/>
        </w:rPr>
      </w:pPr>
    </w:p>
    <w:p w14:paraId="7D2A343C" w14:textId="77777777" w:rsidR="00D6330C" w:rsidRDefault="00D6330C" w:rsidP="00D6330C">
      <w:pPr>
        <w:shd w:val="clear" w:color="auto" w:fill="FFFFFF"/>
        <w:jc w:val="both"/>
        <w:rPr>
          <w:rFonts w:ascii="Arial" w:eastAsia="Times New Roman" w:hAnsi="Arial" w:cs="Arial"/>
          <w:lang w:eastAsia="en-GB"/>
        </w:rPr>
      </w:pPr>
    </w:p>
    <w:p w14:paraId="66376D03" w14:textId="40C4AC3B"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14 Additions to Terms of Reference Document</w:t>
      </w:r>
    </w:p>
    <w:p w14:paraId="7E7B6460" w14:textId="77777777" w:rsidR="00D6330C" w:rsidRDefault="00D6330C" w:rsidP="00D6330C">
      <w:pPr>
        <w:shd w:val="clear" w:color="auto" w:fill="FFFFFF"/>
        <w:jc w:val="both"/>
        <w:rPr>
          <w:rFonts w:ascii="Arial" w:eastAsia="Times New Roman" w:hAnsi="Arial" w:cs="Arial"/>
          <w:lang w:eastAsia="en-GB"/>
        </w:rPr>
      </w:pPr>
    </w:p>
    <w:p w14:paraId="75E7EF43" w14:textId="02B896D3" w:rsidR="00D6330C" w:rsidRDefault="00F649D4"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received </w:t>
      </w:r>
      <w:r w:rsidR="00FB2165">
        <w:rPr>
          <w:rFonts w:ascii="Arial" w:eastAsia="Times New Roman" w:hAnsi="Arial" w:cs="Arial"/>
          <w:lang w:eastAsia="en-GB"/>
        </w:rPr>
        <w:t xml:space="preserve">job descriptions for the Health and Safety Officer, and the Data Protection/CCTV Officer for the Hub.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FB2165">
        <w:rPr>
          <w:rFonts w:ascii="Arial" w:eastAsia="Times New Roman" w:hAnsi="Arial" w:cs="Arial"/>
          <w:lang w:eastAsia="en-GB"/>
        </w:rPr>
        <w:t xml:space="preserve">add these to the Terms of Reference document. </w:t>
      </w:r>
    </w:p>
    <w:p w14:paraId="541034EA" w14:textId="77777777" w:rsidR="00D6330C" w:rsidRDefault="00D6330C" w:rsidP="00D6330C">
      <w:pPr>
        <w:shd w:val="clear" w:color="auto" w:fill="FFFFFF"/>
        <w:jc w:val="both"/>
        <w:rPr>
          <w:rFonts w:ascii="Arial" w:eastAsia="Times New Roman" w:hAnsi="Arial" w:cs="Arial"/>
          <w:lang w:eastAsia="en-GB"/>
        </w:rPr>
      </w:pPr>
    </w:p>
    <w:p w14:paraId="6A3BF6C2" w14:textId="5EC6BCB2" w:rsidR="00D6330C" w:rsidRDefault="00D6330C" w:rsidP="00D6330C">
      <w:pPr>
        <w:shd w:val="clear" w:color="auto" w:fill="FFFFFF"/>
        <w:jc w:val="both"/>
        <w:rPr>
          <w:rFonts w:ascii="Arial" w:eastAsia="Times New Roman" w:hAnsi="Arial" w:cs="Arial"/>
          <w:lang w:eastAsia="en-GB"/>
        </w:rPr>
      </w:pPr>
    </w:p>
    <w:p w14:paraId="0941E264" w14:textId="5FA81D02"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15 Annual Service of Shutters</w:t>
      </w:r>
    </w:p>
    <w:p w14:paraId="4F6DB6D5" w14:textId="3F0BF2CE" w:rsidR="00D6330C" w:rsidRDefault="00D6330C" w:rsidP="00D6330C">
      <w:pPr>
        <w:shd w:val="clear" w:color="auto" w:fill="FFFFFF"/>
        <w:jc w:val="both"/>
        <w:rPr>
          <w:rFonts w:ascii="Arial" w:eastAsia="Times New Roman" w:hAnsi="Arial" w:cs="Arial"/>
          <w:lang w:eastAsia="en-GB"/>
        </w:rPr>
      </w:pPr>
    </w:p>
    <w:p w14:paraId="54E85519" w14:textId="1C3C123C"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The Committee requested the annual service of the shutters at the Hub</w:t>
      </w:r>
      <w:r w:rsidR="00CF3131">
        <w:rPr>
          <w:rFonts w:ascii="Arial" w:eastAsia="Times New Roman" w:hAnsi="Arial" w:cs="Arial"/>
          <w:lang w:eastAsia="en-GB"/>
        </w:rPr>
        <w:t xml:space="preserve"> at cost </w:t>
      </w:r>
      <w:r w:rsidR="00C1310E">
        <w:rPr>
          <w:rFonts w:ascii="Arial" w:eastAsia="Times New Roman" w:hAnsi="Arial" w:cs="Arial"/>
          <w:lang w:eastAsia="en-GB"/>
        </w:rPr>
        <w:t>£562.10</w:t>
      </w:r>
      <w:r>
        <w:rPr>
          <w:rFonts w:ascii="Arial" w:eastAsia="Times New Roman" w:hAnsi="Arial" w:cs="Arial"/>
          <w:lang w:eastAsia="en-GB"/>
        </w:rPr>
        <w:t xml:space="preserv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C1310E">
        <w:rPr>
          <w:rFonts w:ascii="Arial" w:eastAsia="Times New Roman" w:hAnsi="Arial" w:cs="Arial"/>
          <w:lang w:eastAsia="en-GB"/>
        </w:rPr>
        <w:t xml:space="preserve">approve the service. </w:t>
      </w:r>
    </w:p>
    <w:p w14:paraId="486E921E" w14:textId="77777777" w:rsidR="00D6330C" w:rsidRDefault="00D6330C" w:rsidP="00D6330C">
      <w:pPr>
        <w:shd w:val="clear" w:color="auto" w:fill="FFFFFF"/>
        <w:jc w:val="both"/>
        <w:rPr>
          <w:rFonts w:ascii="Arial" w:eastAsia="Times New Roman" w:hAnsi="Arial" w:cs="Arial"/>
          <w:lang w:eastAsia="en-GB"/>
        </w:rPr>
      </w:pPr>
    </w:p>
    <w:p w14:paraId="0723542C" w14:textId="77777777" w:rsidR="00D6330C" w:rsidRDefault="00D6330C" w:rsidP="00D6330C">
      <w:pPr>
        <w:shd w:val="clear" w:color="auto" w:fill="FFFFFF"/>
        <w:jc w:val="both"/>
        <w:rPr>
          <w:rFonts w:ascii="Arial" w:eastAsia="Times New Roman" w:hAnsi="Arial" w:cs="Arial"/>
          <w:lang w:eastAsia="en-GB"/>
        </w:rPr>
      </w:pPr>
    </w:p>
    <w:p w14:paraId="3180B089" w14:textId="65D35201"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16 Purchase of Photocopier/Printer for Community Hub</w:t>
      </w:r>
    </w:p>
    <w:p w14:paraId="1B28D966" w14:textId="77777777" w:rsidR="00D6330C" w:rsidRDefault="00D6330C" w:rsidP="00D6330C">
      <w:pPr>
        <w:shd w:val="clear" w:color="auto" w:fill="FFFFFF"/>
        <w:jc w:val="both"/>
        <w:rPr>
          <w:rFonts w:ascii="Arial" w:eastAsia="Times New Roman" w:hAnsi="Arial" w:cs="Arial"/>
          <w:lang w:eastAsia="en-GB"/>
        </w:rPr>
      </w:pPr>
    </w:p>
    <w:p w14:paraId="7CA46607" w14:textId="1CCFA49B" w:rsidR="00D6330C" w:rsidRDefault="000416C6" w:rsidP="00D6330C">
      <w:pPr>
        <w:shd w:val="clear" w:color="auto" w:fill="FFFFFF"/>
        <w:jc w:val="both"/>
        <w:rPr>
          <w:rFonts w:ascii="Arial" w:eastAsia="Times New Roman" w:hAnsi="Arial" w:cs="Arial"/>
          <w:lang w:eastAsia="en-GB"/>
        </w:rPr>
      </w:pPr>
      <w:r>
        <w:rPr>
          <w:rFonts w:ascii="Arial" w:eastAsia="Times New Roman" w:hAnsi="Arial" w:cs="Arial"/>
          <w:lang w:eastAsia="en-GB"/>
        </w:rPr>
        <w:t>The Committee requested a replacement photocopier/printer for the Hub</w:t>
      </w:r>
      <w:r w:rsidR="00C1310E">
        <w:rPr>
          <w:rFonts w:ascii="Arial" w:eastAsia="Times New Roman" w:hAnsi="Arial" w:cs="Arial"/>
          <w:lang w:eastAsia="en-GB"/>
        </w:rPr>
        <w:t xml:space="preserve"> at approximate cost £250</w:t>
      </w:r>
      <w:r>
        <w:rPr>
          <w:rFonts w:ascii="Arial" w:eastAsia="Times New Roman" w:hAnsi="Arial" w:cs="Arial"/>
          <w:lang w:eastAsia="en-GB"/>
        </w:rPr>
        <w:t xml:space="preserv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C1310E">
        <w:rPr>
          <w:rFonts w:ascii="Arial" w:eastAsia="Times New Roman" w:hAnsi="Arial" w:cs="Arial"/>
          <w:lang w:eastAsia="en-GB"/>
        </w:rPr>
        <w:t xml:space="preserve">approve the purchase. </w:t>
      </w:r>
    </w:p>
    <w:p w14:paraId="7E401CF9" w14:textId="77777777" w:rsidR="00D6330C" w:rsidRDefault="00D6330C" w:rsidP="00D6330C">
      <w:pPr>
        <w:shd w:val="clear" w:color="auto" w:fill="FFFFFF"/>
        <w:jc w:val="both"/>
        <w:rPr>
          <w:rFonts w:ascii="Arial" w:eastAsia="Times New Roman" w:hAnsi="Arial" w:cs="Arial"/>
          <w:lang w:eastAsia="en-GB"/>
        </w:rPr>
      </w:pPr>
    </w:p>
    <w:p w14:paraId="0439DC6D" w14:textId="77777777" w:rsidR="00D6330C" w:rsidRDefault="00D6330C" w:rsidP="00D6330C">
      <w:pPr>
        <w:shd w:val="clear" w:color="auto" w:fill="FFFFFF"/>
        <w:jc w:val="both"/>
        <w:rPr>
          <w:rFonts w:ascii="Arial" w:eastAsia="Times New Roman" w:hAnsi="Arial" w:cs="Arial"/>
          <w:lang w:eastAsia="en-GB"/>
        </w:rPr>
      </w:pPr>
    </w:p>
    <w:p w14:paraId="6EAF43E3" w14:textId="635C6883"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 xml:space="preserve">17 Appointment of </w:t>
      </w:r>
      <w:r w:rsidR="00FB4F40">
        <w:rPr>
          <w:rFonts w:ascii="Arial" w:eastAsia="Times New Roman" w:hAnsi="Arial" w:cs="Arial"/>
          <w:b/>
          <w:bCs/>
          <w:lang w:eastAsia="en-GB"/>
        </w:rPr>
        <w:t xml:space="preserve">Council’s </w:t>
      </w:r>
      <w:proofErr w:type="gramStart"/>
      <w:r w:rsidRPr="00D6330C">
        <w:rPr>
          <w:rFonts w:ascii="Arial" w:eastAsia="Times New Roman" w:hAnsi="Arial" w:cs="Arial"/>
          <w:b/>
          <w:bCs/>
          <w:lang w:eastAsia="en-GB"/>
        </w:rPr>
        <w:t>Social Media Officer</w:t>
      </w:r>
      <w:proofErr w:type="gramEnd"/>
    </w:p>
    <w:p w14:paraId="793FD550" w14:textId="20E75341" w:rsidR="00D6330C" w:rsidRDefault="00D6330C" w:rsidP="00D6330C">
      <w:pPr>
        <w:shd w:val="clear" w:color="auto" w:fill="FFFFFF"/>
        <w:jc w:val="both"/>
        <w:rPr>
          <w:rFonts w:ascii="Arial" w:eastAsia="Times New Roman" w:hAnsi="Arial" w:cs="Arial"/>
          <w:lang w:eastAsia="en-GB"/>
        </w:rPr>
      </w:pPr>
    </w:p>
    <w:p w14:paraId="5262F656" w14:textId="5CBB6B1B" w:rsidR="00D6330C" w:rsidRDefault="00D6330C" w:rsidP="00D6330C">
      <w:pPr>
        <w:shd w:val="clear" w:color="auto" w:fill="FFFFFF"/>
        <w:jc w:val="both"/>
        <w:rPr>
          <w:rFonts w:ascii="Arial" w:eastAsia="Times New Roman" w:hAnsi="Arial" w:cs="Arial"/>
          <w:lang w:eastAsia="en-GB"/>
        </w:rPr>
      </w:pPr>
      <w:r>
        <w:rPr>
          <w:rFonts w:ascii="Arial" w:eastAsia="Times New Roman" w:hAnsi="Arial" w:cs="Arial"/>
          <w:lang w:eastAsia="en-GB"/>
        </w:rPr>
        <w:t>It was</w:t>
      </w:r>
      <w:r w:rsidRPr="00D6330C">
        <w:rPr>
          <w:rFonts w:ascii="Arial" w:eastAsia="Times New Roman" w:hAnsi="Arial" w:cs="Arial"/>
          <w:b/>
          <w:bCs/>
          <w:lang w:eastAsia="en-GB"/>
        </w:rPr>
        <w:t xml:space="preserve"> RESOLVED</w:t>
      </w:r>
      <w:r>
        <w:rPr>
          <w:rFonts w:ascii="Arial" w:eastAsia="Times New Roman" w:hAnsi="Arial" w:cs="Arial"/>
          <w:lang w:eastAsia="en-GB"/>
        </w:rPr>
        <w:t xml:space="preserve"> to </w:t>
      </w:r>
      <w:r w:rsidR="005871B3">
        <w:rPr>
          <w:rFonts w:ascii="Arial" w:eastAsia="Times New Roman" w:hAnsi="Arial" w:cs="Arial"/>
          <w:lang w:eastAsia="en-GB"/>
        </w:rPr>
        <w:t xml:space="preserve">appoint Zia Shore as the Council’s Social Media officer. </w:t>
      </w:r>
      <w:r w:rsidR="00101005">
        <w:rPr>
          <w:rFonts w:ascii="Arial" w:eastAsia="Times New Roman" w:hAnsi="Arial" w:cs="Arial"/>
          <w:lang w:eastAsia="en-GB"/>
        </w:rPr>
        <w:t xml:space="preserve">It was </w:t>
      </w:r>
      <w:r w:rsidR="00101005" w:rsidRPr="004A5695">
        <w:rPr>
          <w:rFonts w:ascii="Arial" w:eastAsia="Times New Roman" w:hAnsi="Arial" w:cs="Arial"/>
          <w:b/>
          <w:bCs/>
          <w:lang w:eastAsia="en-GB"/>
        </w:rPr>
        <w:t xml:space="preserve">RESOLVED </w:t>
      </w:r>
      <w:r w:rsidR="00101005">
        <w:rPr>
          <w:rFonts w:ascii="Arial" w:eastAsia="Times New Roman" w:hAnsi="Arial" w:cs="Arial"/>
          <w:lang w:eastAsia="en-GB"/>
        </w:rPr>
        <w:t xml:space="preserve">that </w:t>
      </w:r>
      <w:r w:rsidR="00EF0D0B">
        <w:rPr>
          <w:rFonts w:ascii="Arial" w:eastAsia="Times New Roman" w:hAnsi="Arial" w:cs="Arial"/>
          <w:lang w:eastAsia="en-GB"/>
        </w:rPr>
        <w:t xml:space="preserve">she </w:t>
      </w:r>
      <w:r w:rsidR="004A5695">
        <w:rPr>
          <w:rFonts w:ascii="Arial" w:eastAsia="Times New Roman" w:hAnsi="Arial" w:cs="Arial"/>
          <w:lang w:eastAsia="en-GB"/>
        </w:rPr>
        <w:t>can</w:t>
      </w:r>
      <w:r w:rsidR="00EF0D0B">
        <w:rPr>
          <w:rFonts w:ascii="Arial" w:eastAsia="Times New Roman" w:hAnsi="Arial" w:cs="Arial"/>
          <w:lang w:eastAsia="en-GB"/>
        </w:rPr>
        <w:t xml:space="preserve"> only post Council approved notifications and that any </w:t>
      </w:r>
      <w:r w:rsidR="007925E6">
        <w:rPr>
          <w:rFonts w:ascii="Arial" w:eastAsia="Times New Roman" w:hAnsi="Arial" w:cs="Arial"/>
          <w:lang w:eastAsia="en-GB"/>
        </w:rPr>
        <w:t>responses</w:t>
      </w:r>
      <w:r w:rsidR="00EF0D0B">
        <w:rPr>
          <w:rFonts w:ascii="Arial" w:eastAsia="Times New Roman" w:hAnsi="Arial" w:cs="Arial"/>
          <w:lang w:eastAsia="en-GB"/>
        </w:rPr>
        <w:t xml:space="preserve"> should be View Only</w:t>
      </w:r>
      <w:r w:rsidR="004A5695">
        <w:rPr>
          <w:rFonts w:ascii="Arial" w:eastAsia="Times New Roman" w:hAnsi="Arial" w:cs="Arial"/>
          <w:lang w:eastAsia="en-GB"/>
        </w:rPr>
        <w:t xml:space="preserve">, with no responses to be made </w:t>
      </w:r>
      <w:r w:rsidR="007925E6">
        <w:rPr>
          <w:rFonts w:ascii="Arial" w:eastAsia="Times New Roman" w:hAnsi="Arial" w:cs="Arial"/>
          <w:lang w:eastAsia="en-GB"/>
        </w:rPr>
        <w:t xml:space="preserve">by her </w:t>
      </w:r>
      <w:r w:rsidR="004A5695">
        <w:rPr>
          <w:rFonts w:ascii="Arial" w:eastAsia="Times New Roman" w:hAnsi="Arial" w:cs="Arial"/>
          <w:lang w:eastAsia="en-GB"/>
        </w:rPr>
        <w:t xml:space="preserve">to individual comments. </w:t>
      </w:r>
    </w:p>
    <w:p w14:paraId="65719B62" w14:textId="77777777" w:rsidR="00D6330C" w:rsidRDefault="00D6330C" w:rsidP="00D6330C">
      <w:pPr>
        <w:shd w:val="clear" w:color="auto" w:fill="FFFFFF"/>
        <w:jc w:val="both"/>
        <w:rPr>
          <w:rFonts w:ascii="Arial" w:eastAsia="Times New Roman" w:hAnsi="Arial" w:cs="Arial"/>
          <w:lang w:eastAsia="en-GB"/>
        </w:rPr>
      </w:pPr>
    </w:p>
    <w:p w14:paraId="1049F4F9" w14:textId="77777777" w:rsidR="00D6330C" w:rsidRDefault="00D6330C" w:rsidP="00D6330C">
      <w:pPr>
        <w:shd w:val="clear" w:color="auto" w:fill="FFFFFF"/>
        <w:jc w:val="both"/>
        <w:rPr>
          <w:rFonts w:ascii="Arial" w:eastAsia="Times New Roman" w:hAnsi="Arial" w:cs="Arial"/>
          <w:lang w:eastAsia="en-GB"/>
        </w:rPr>
      </w:pPr>
    </w:p>
    <w:p w14:paraId="5B6C262E" w14:textId="3F3CBD25"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18 Flower Bed Contractor (Blenheim Grange)</w:t>
      </w:r>
    </w:p>
    <w:p w14:paraId="1830FAF4" w14:textId="2A181332" w:rsidR="00D6330C" w:rsidRDefault="00D6330C" w:rsidP="00D6330C">
      <w:pPr>
        <w:shd w:val="clear" w:color="auto" w:fill="FFFFFF"/>
        <w:jc w:val="both"/>
        <w:rPr>
          <w:rFonts w:ascii="Arial" w:eastAsia="Times New Roman" w:hAnsi="Arial" w:cs="Arial"/>
          <w:lang w:eastAsia="en-GB"/>
        </w:rPr>
      </w:pPr>
    </w:p>
    <w:p w14:paraId="74B9EEB1" w14:textId="6CAF9B3D"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received quotes for maintenance of the flower beds at Blenheim Grange.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7925E6">
        <w:rPr>
          <w:rFonts w:ascii="Arial" w:eastAsia="Times New Roman" w:hAnsi="Arial" w:cs="Arial"/>
          <w:lang w:eastAsia="en-GB"/>
        </w:rPr>
        <w:t>obtain a further quote</w:t>
      </w:r>
      <w:r w:rsidR="008D7DC4">
        <w:rPr>
          <w:rFonts w:ascii="Arial" w:eastAsia="Times New Roman" w:hAnsi="Arial" w:cs="Arial"/>
          <w:lang w:eastAsia="en-GB"/>
        </w:rPr>
        <w:t xml:space="preserve"> from A Steven Gardening Services</w:t>
      </w:r>
      <w:r w:rsidR="007925E6">
        <w:rPr>
          <w:rFonts w:ascii="Arial" w:eastAsia="Times New Roman" w:hAnsi="Arial" w:cs="Arial"/>
          <w:lang w:eastAsia="en-GB"/>
        </w:rPr>
        <w:t xml:space="preserve">. </w:t>
      </w:r>
    </w:p>
    <w:p w14:paraId="78A5339C" w14:textId="1C06E26E" w:rsidR="00D6330C" w:rsidRDefault="00D6330C" w:rsidP="00D6330C">
      <w:pPr>
        <w:shd w:val="clear" w:color="auto" w:fill="FFFFFF"/>
        <w:jc w:val="both"/>
        <w:rPr>
          <w:rFonts w:ascii="Arial" w:eastAsia="Times New Roman" w:hAnsi="Arial" w:cs="Arial"/>
          <w:lang w:eastAsia="en-GB"/>
        </w:rPr>
      </w:pPr>
    </w:p>
    <w:p w14:paraId="4F295F9D" w14:textId="0145F915" w:rsidR="00D6330C" w:rsidRDefault="00D6330C" w:rsidP="00D6330C">
      <w:pPr>
        <w:shd w:val="clear" w:color="auto" w:fill="FFFFFF"/>
        <w:jc w:val="both"/>
        <w:rPr>
          <w:rFonts w:ascii="Arial" w:eastAsia="Times New Roman" w:hAnsi="Arial" w:cs="Arial"/>
          <w:lang w:eastAsia="en-GB"/>
        </w:rPr>
      </w:pPr>
    </w:p>
    <w:p w14:paraId="74715572" w14:textId="48CCB5E7"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lastRenderedPageBreak/>
        <w:t xml:space="preserve">19 </w:t>
      </w:r>
      <w:r w:rsidR="00FB2165">
        <w:rPr>
          <w:rFonts w:ascii="Arial" w:eastAsia="Times New Roman" w:hAnsi="Arial" w:cs="Arial"/>
          <w:b/>
          <w:bCs/>
          <w:lang w:eastAsia="en-GB"/>
        </w:rPr>
        <w:t xml:space="preserve">Washington Drive </w:t>
      </w:r>
      <w:r w:rsidRPr="00D6330C">
        <w:rPr>
          <w:rFonts w:ascii="Arial" w:eastAsia="Times New Roman" w:hAnsi="Arial" w:cs="Arial"/>
          <w:b/>
          <w:bCs/>
          <w:lang w:eastAsia="en-GB"/>
        </w:rPr>
        <w:t>Fence</w:t>
      </w:r>
    </w:p>
    <w:p w14:paraId="2ADC103E" w14:textId="5767E8F9" w:rsidR="00D6330C" w:rsidRDefault="00D6330C" w:rsidP="00D6330C">
      <w:pPr>
        <w:shd w:val="clear" w:color="auto" w:fill="FFFFFF"/>
        <w:jc w:val="both"/>
        <w:rPr>
          <w:rFonts w:ascii="Arial" w:eastAsia="Times New Roman" w:hAnsi="Arial" w:cs="Arial"/>
          <w:lang w:eastAsia="en-GB"/>
        </w:rPr>
      </w:pPr>
    </w:p>
    <w:p w14:paraId="5E703383" w14:textId="08B2DECE"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received a quote of £200 from CJS Maintenance to repair the fencing on the corner of Washington Drive.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A26EEE">
        <w:rPr>
          <w:rFonts w:ascii="Arial" w:eastAsia="Times New Roman" w:hAnsi="Arial" w:cs="Arial"/>
          <w:lang w:eastAsia="en-GB"/>
        </w:rPr>
        <w:t xml:space="preserve">appoint CJS Maintenance. </w:t>
      </w:r>
    </w:p>
    <w:p w14:paraId="4861791D" w14:textId="11750A99" w:rsidR="00D6330C" w:rsidRDefault="00D6330C" w:rsidP="00D6330C">
      <w:pPr>
        <w:shd w:val="clear" w:color="auto" w:fill="FFFFFF"/>
        <w:jc w:val="both"/>
        <w:rPr>
          <w:rFonts w:ascii="Arial" w:eastAsia="Times New Roman" w:hAnsi="Arial" w:cs="Arial"/>
          <w:lang w:eastAsia="en-GB"/>
        </w:rPr>
      </w:pPr>
    </w:p>
    <w:p w14:paraId="52245989" w14:textId="578BC152" w:rsidR="00D6330C" w:rsidRDefault="00D6330C" w:rsidP="00D6330C">
      <w:pPr>
        <w:shd w:val="clear" w:color="auto" w:fill="FFFFFF"/>
        <w:jc w:val="both"/>
        <w:rPr>
          <w:rFonts w:ascii="Arial" w:eastAsia="Times New Roman" w:hAnsi="Arial" w:cs="Arial"/>
          <w:lang w:eastAsia="en-GB"/>
        </w:rPr>
      </w:pPr>
    </w:p>
    <w:p w14:paraId="27845DDA" w14:textId="02FD1F2E" w:rsid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20 Noticeboard Washington Drive</w:t>
      </w:r>
    </w:p>
    <w:p w14:paraId="43A1E30E" w14:textId="34906489" w:rsidR="00D6330C" w:rsidRDefault="00D6330C" w:rsidP="00D6330C">
      <w:pPr>
        <w:shd w:val="clear" w:color="auto" w:fill="FFFFFF"/>
        <w:jc w:val="both"/>
        <w:rPr>
          <w:rFonts w:ascii="Arial" w:eastAsia="Times New Roman" w:hAnsi="Arial" w:cs="Arial"/>
          <w:b/>
          <w:bCs/>
          <w:lang w:eastAsia="en-GB"/>
        </w:rPr>
      </w:pPr>
    </w:p>
    <w:p w14:paraId="61E36120" w14:textId="1325E2CB"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received a quote for a new noticeboard on Washington Drive.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A172C0">
        <w:rPr>
          <w:rFonts w:ascii="Arial" w:eastAsia="Times New Roman" w:hAnsi="Arial" w:cs="Arial"/>
          <w:lang w:eastAsia="en-GB"/>
        </w:rPr>
        <w:t xml:space="preserve">purchase a noticeboard from the Noticeboard Company. </w:t>
      </w:r>
    </w:p>
    <w:p w14:paraId="226D9B16" w14:textId="77777777" w:rsidR="00D6330C" w:rsidRPr="00D6330C" w:rsidRDefault="00D6330C" w:rsidP="00D6330C">
      <w:pPr>
        <w:shd w:val="clear" w:color="auto" w:fill="FFFFFF"/>
        <w:jc w:val="both"/>
        <w:rPr>
          <w:rFonts w:ascii="Arial" w:eastAsia="Times New Roman" w:hAnsi="Arial" w:cs="Arial"/>
          <w:b/>
          <w:bCs/>
          <w:lang w:eastAsia="en-GB"/>
        </w:rPr>
      </w:pPr>
    </w:p>
    <w:p w14:paraId="42873EE8" w14:textId="77777777" w:rsidR="00D6330C" w:rsidRDefault="00D6330C" w:rsidP="00D6330C">
      <w:pPr>
        <w:shd w:val="clear" w:color="auto" w:fill="FFFFFF"/>
        <w:jc w:val="both"/>
        <w:rPr>
          <w:rFonts w:ascii="Arial" w:eastAsia="Times New Roman" w:hAnsi="Arial" w:cs="Arial"/>
          <w:lang w:eastAsia="en-GB"/>
        </w:rPr>
      </w:pPr>
    </w:p>
    <w:p w14:paraId="2DD90D7F" w14:textId="27B68CE1"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21 Community Cabin</w:t>
      </w:r>
    </w:p>
    <w:p w14:paraId="21476257" w14:textId="4A946BD6" w:rsidR="00D6330C" w:rsidRDefault="00D6330C" w:rsidP="00D6330C">
      <w:pPr>
        <w:shd w:val="clear" w:color="auto" w:fill="FFFFFF"/>
        <w:jc w:val="both"/>
        <w:rPr>
          <w:rFonts w:ascii="Arial" w:eastAsia="Times New Roman" w:hAnsi="Arial" w:cs="Arial"/>
          <w:lang w:eastAsia="en-GB"/>
        </w:rPr>
      </w:pPr>
    </w:p>
    <w:p w14:paraId="1C730114" w14:textId="34F6798F"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It was noted that </w:t>
      </w:r>
      <w:proofErr w:type="gramStart"/>
      <w:r>
        <w:rPr>
          <w:rFonts w:ascii="Arial" w:eastAsia="Times New Roman" w:hAnsi="Arial" w:cs="Arial"/>
          <w:lang w:eastAsia="en-GB"/>
        </w:rPr>
        <w:t>in order to</w:t>
      </w:r>
      <w:proofErr w:type="gramEnd"/>
      <w:r>
        <w:rPr>
          <w:rFonts w:ascii="Arial" w:eastAsia="Times New Roman" w:hAnsi="Arial" w:cs="Arial"/>
          <w:lang w:eastAsia="en-GB"/>
        </w:rPr>
        <w:t xml:space="preserve"> </w:t>
      </w:r>
      <w:r w:rsidR="0068087A">
        <w:rPr>
          <w:rFonts w:ascii="Arial" w:eastAsia="Times New Roman" w:hAnsi="Arial" w:cs="Arial"/>
          <w:lang w:eastAsia="en-GB"/>
        </w:rPr>
        <w:t xml:space="preserve">have the </w:t>
      </w:r>
      <w:r>
        <w:rPr>
          <w:rFonts w:ascii="Arial" w:eastAsia="Times New Roman" w:hAnsi="Arial" w:cs="Arial"/>
          <w:lang w:eastAsia="en-GB"/>
        </w:rPr>
        <w:t>Community Cabin</w:t>
      </w:r>
      <w:r w:rsidR="0068087A">
        <w:rPr>
          <w:rFonts w:ascii="Arial" w:eastAsia="Times New Roman" w:hAnsi="Arial" w:cs="Arial"/>
          <w:lang w:eastAsia="en-GB"/>
        </w:rPr>
        <w:t xml:space="preserve"> taken away for scrap,</w:t>
      </w:r>
      <w:r>
        <w:rPr>
          <w:rFonts w:ascii="Arial" w:eastAsia="Times New Roman" w:hAnsi="Arial" w:cs="Arial"/>
          <w:lang w:eastAsia="en-GB"/>
        </w:rPr>
        <w:t xml:space="preserve"> the Council would have to clear and strip all the interior and remove overhanging branches to facilitate removal of the structure.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393FDD">
        <w:rPr>
          <w:rFonts w:ascii="Arial" w:eastAsia="Times New Roman" w:hAnsi="Arial" w:cs="Arial"/>
          <w:lang w:eastAsia="en-GB"/>
        </w:rPr>
        <w:t xml:space="preserve">advertise that the structure is available </w:t>
      </w:r>
      <w:r w:rsidR="00B03AFB">
        <w:rPr>
          <w:rFonts w:ascii="Arial" w:eastAsia="Times New Roman" w:hAnsi="Arial" w:cs="Arial"/>
          <w:lang w:eastAsia="en-GB"/>
        </w:rPr>
        <w:t xml:space="preserve">to be taken away. </w:t>
      </w:r>
    </w:p>
    <w:p w14:paraId="3AF9CE7A" w14:textId="77777777" w:rsidR="00D6330C" w:rsidRDefault="00D6330C" w:rsidP="00D6330C">
      <w:pPr>
        <w:shd w:val="clear" w:color="auto" w:fill="FFFFFF"/>
        <w:jc w:val="both"/>
        <w:rPr>
          <w:rFonts w:ascii="Arial" w:eastAsia="Times New Roman" w:hAnsi="Arial" w:cs="Arial"/>
          <w:lang w:eastAsia="en-GB"/>
        </w:rPr>
      </w:pPr>
    </w:p>
    <w:p w14:paraId="22289AE2" w14:textId="77777777" w:rsidR="00D6330C" w:rsidRDefault="00D6330C" w:rsidP="00D6330C">
      <w:pPr>
        <w:shd w:val="clear" w:color="auto" w:fill="FFFFFF"/>
        <w:jc w:val="both"/>
        <w:rPr>
          <w:rFonts w:ascii="Arial" w:eastAsia="Times New Roman" w:hAnsi="Arial" w:cs="Arial"/>
          <w:lang w:eastAsia="en-GB"/>
        </w:rPr>
      </w:pPr>
    </w:p>
    <w:p w14:paraId="7FFFA194" w14:textId="4251ED64"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22 Broadmoor Road Bus Shelter</w:t>
      </w:r>
    </w:p>
    <w:p w14:paraId="5C0CDD2F" w14:textId="748E3554" w:rsidR="00D6330C" w:rsidRDefault="00D6330C" w:rsidP="00D6330C">
      <w:pPr>
        <w:shd w:val="clear" w:color="auto" w:fill="FFFFFF"/>
        <w:jc w:val="both"/>
        <w:rPr>
          <w:rFonts w:ascii="Arial" w:eastAsia="Times New Roman" w:hAnsi="Arial" w:cs="Arial"/>
          <w:lang w:eastAsia="en-GB"/>
        </w:rPr>
      </w:pPr>
    </w:p>
    <w:p w14:paraId="4A2D4EDA" w14:textId="6C348266" w:rsidR="00D6330C"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Council received quotes to </w:t>
      </w:r>
      <w:proofErr w:type="spellStart"/>
      <w:r>
        <w:rPr>
          <w:rFonts w:ascii="Arial" w:eastAsia="Times New Roman" w:hAnsi="Arial" w:cs="Arial"/>
          <w:lang w:eastAsia="en-GB"/>
        </w:rPr>
        <w:t>restain</w:t>
      </w:r>
      <w:proofErr w:type="spellEnd"/>
      <w:r>
        <w:rPr>
          <w:rFonts w:ascii="Arial" w:eastAsia="Times New Roman" w:hAnsi="Arial" w:cs="Arial"/>
          <w:lang w:eastAsia="en-GB"/>
        </w:rPr>
        <w:t xml:space="preserve"> the shelter</w:t>
      </w:r>
      <w:r w:rsidR="00B03AFB">
        <w:rPr>
          <w:rFonts w:ascii="Arial" w:eastAsia="Times New Roman" w:hAnsi="Arial" w:cs="Arial"/>
          <w:lang w:eastAsia="en-GB"/>
        </w:rPr>
        <w:t>, paint the interior</w:t>
      </w:r>
      <w:r>
        <w:rPr>
          <w:rFonts w:ascii="Arial" w:eastAsia="Times New Roman" w:hAnsi="Arial" w:cs="Arial"/>
          <w:lang w:eastAsia="en-GB"/>
        </w:rPr>
        <w:t xml:space="preserve"> and cut back the overhanging branches. </w:t>
      </w:r>
      <w:r w:rsidR="00D6330C">
        <w:rPr>
          <w:rFonts w:ascii="Arial" w:eastAsia="Times New Roman" w:hAnsi="Arial" w:cs="Arial"/>
          <w:lang w:eastAsia="en-GB"/>
        </w:rPr>
        <w:t>It was</w:t>
      </w:r>
      <w:r w:rsidR="00D6330C" w:rsidRPr="00D6330C">
        <w:rPr>
          <w:rFonts w:ascii="Arial" w:eastAsia="Times New Roman" w:hAnsi="Arial" w:cs="Arial"/>
          <w:b/>
          <w:bCs/>
          <w:lang w:eastAsia="en-GB"/>
        </w:rPr>
        <w:t xml:space="preserve"> RESOLVED</w:t>
      </w:r>
      <w:r w:rsidR="00D6330C">
        <w:rPr>
          <w:rFonts w:ascii="Arial" w:eastAsia="Times New Roman" w:hAnsi="Arial" w:cs="Arial"/>
          <w:lang w:eastAsia="en-GB"/>
        </w:rPr>
        <w:t xml:space="preserve"> to </w:t>
      </w:r>
      <w:r w:rsidR="00B03AFB">
        <w:rPr>
          <w:rFonts w:ascii="Arial" w:eastAsia="Times New Roman" w:hAnsi="Arial" w:cs="Arial"/>
          <w:lang w:eastAsia="en-GB"/>
        </w:rPr>
        <w:t xml:space="preserve">appoint CJS Maintenance. </w:t>
      </w:r>
    </w:p>
    <w:p w14:paraId="0EA0CEE1" w14:textId="77777777" w:rsidR="00D6330C" w:rsidRDefault="00D6330C" w:rsidP="00D6330C">
      <w:pPr>
        <w:shd w:val="clear" w:color="auto" w:fill="FFFFFF"/>
        <w:jc w:val="both"/>
        <w:rPr>
          <w:rFonts w:ascii="Arial" w:eastAsia="Times New Roman" w:hAnsi="Arial" w:cs="Arial"/>
          <w:lang w:eastAsia="en-GB"/>
        </w:rPr>
      </w:pPr>
    </w:p>
    <w:p w14:paraId="0A4D85D8" w14:textId="4736D51D" w:rsidR="00D6330C" w:rsidRDefault="00D6330C" w:rsidP="00D6330C">
      <w:pPr>
        <w:shd w:val="clear" w:color="auto" w:fill="FFFFFF"/>
        <w:jc w:val="both"/>
        <w:rPr>
          <w:rFonts w:ascii="Arial" w:eastAsia="Times New Roman" w:hAnsi="Arial" w:cs="Arial"/>
          <w:lang w:eastAsia="en-GB"/>
        </w:rPr>
      </w:pPr>
    </w:p>
    <w:p w14:paraId="1D9AA429" w14:textId="6FFA677A"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23 Grant Application Millennium Green</w:t>
      </w:r>
    </w:p>
    <w:p w14:paraId="7460AF19" w14:textId="433B54FF" w:rsidR="00D6330C" w:rsidRDefault="00D6330C" w:rsidP="00D6330C">
      <w:pPr>
        <w:shd w:val="clear" w:color="auto" w:fill="FFFFFF"/>
        <w:jc w:val="both"/>
        <w:rPr>
          <w:rFonts w:ascii="Arial" w:eastAsia="Times New Roman" w:hAnsi="Arial" w:cs="Arial"/>
          <w:lang w:eastAsia="en-GB"/>
        </w:rPr>
      </w:pPr>
    </w:p>
    <w:p w14:paraId="56389287" w14:textId="0B5411CE" w:rsidR="00FB2165"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The Council considered a grant application of £354 from the Millennium Green for a tree survey. The Clerk noted that the</w:t>
      </w:r>
      <w:r w:rsidR="006C3165">
        <w:rPr>
          <w:rFonts w:ascii="Arial" w:eastAsia="Times New Roman" w:hAnsi="Arial" w:cs="Arial"/>
          <w:lang w:eastAsia="en-GB"/>
        </w:rPr>
        <w:t xml:space="preserve"> Green had received a Council grant in 2022 and </w:t>
      </w:r>
      <w:r w:rsidR="00A42D72">
        <w:rPr>
          <w:rFonts w:ascii="Arial" w:eastAsia="Times New Roman" w:hAnsi="Arial" w:cs="Arial"/>
          <w:lang w:eastAsia="en-GB"/>
        </w:rPr>
        <w:t>that the</w:t>
      </w:r>
      <w:r>
        <w:rPr>
          <w:rFonts w:ascii="Arial" w:eastAsia="Times New Roman" w:hAnsi="Arial" w:cs="Arial"/>
          <w:lang w:eastAsia="en-GB"/>
        </w:rPr>
        <w:t xml:space="preserve"> Council’s Grants Policy stated </w:t>
      </w:r>
      <w:r w:rsidR="00A42D72">
        <w:rPr>
          <w:rFonts w:ascii="Arial" w:eastAsia="Times New Roman" w:hAnsi="Arial" w:cs="Arial"/>
          <w:lang w:eastAsia="en-GB"/>
        </w:rPr>
        <w:t xml:space="preserve">it </w:t>
      </w:r>
      <w:r>
        <w:rPr>
          <w:rFonts w:ascii="Arial" w:eastAsia="Times New Roman" w:hAnsi="Arial" w:cs="Arial"/>
          <w:lang w:eastAsia="en-GB"/>
        </w:rPr>
        <w:t xml:space="preserve">will not normally consider more than one grant from the same </w:t>
      </w:r>
      <w:proofErr w:type="spellStart"/>
      <w:r>
        <w:rPr>
          <w:rFonts w:ascii="Arial" w:eastAsia="Times New Roman" w:hAnsi="Arial" w:cs="Arial"/>
          <w:lang w:eastAsia="en-GB"/>
        </w:rPr>
        <w:t>organisation</w:t>
      </w:r>
      <w:proofErr w:type="spellEnd"/>
      <w:r>
        <w:rPr>
          <w:rFonts w:ascii="Arial" w:eastAsia="Times New Roman" w:hAnsi="Arial" w:cs="Arial"/>
          <w:lang w:eastAsia="en-GB"/>
        </w:rPr>
        <w:t xml:space="preserve"> in a </w:t>
      </w:r>
      <w:proofErr w:type="gramStart"/>
      <w:r>
        <w:rPr>
          <w:rFonts w:ascii="Arial" w:eastAsia="Times New Roman" w:hAnsi="Arial" w:cs="Arial"/>
          <w:lang w:eastAsia="en-GB"/>
        </w:rPr>
        <w:t>12 month</w:t>
      </w:r>
      <w:proofErr w:type="gramEnd"/>
      <w:r>
        <w:rPr>
          <w:rFonts w:ascii="Arial" w:eastAsia="Times New Roman" w:hAnsi="Arial" w:cs="Arial"/>
          <w:lang w:eastAsia="en-GB"/>
        </w:rPr>
        <w:t xml:space="preserve"> period. It was </w:t>
      </w:r>
      <w:r w:rsidRPr="00FB2165">
        <w:rPr>
          <w:rFonts w:ascii="Arial" w:eastAsia="Times New Roman" w:hAnsi="Arial" w:cs="Arial"/>
          <w:b/>
          <w:bCs/>
          <w:lang w:eastAsia="en-GB"/>
        </w:rPr>
        <w:t>RESOLVED</w:t>
      </w:r>
      <w:r>
        <w:rPr>
          <w:rFonts w:ascii="Arial" w:eastAsia="Times New Roman" w:hAnsi="Arial" w:cs="Arial"/>
          <w:lang w:eastAsia="en-GB"/>
        </w:rPr>
        <w:t xml:space="preserve"> to </w:t>
      </w:r>
      <w:r w:rsidR="00B03AFB">
        <w:rPr>
          <w:rFonts w:ascii="Arial" w:eastAsia="Times New Roman" w:hAnsi="Arial" w:cs="Arial"/>
          <w:lang w:eastAsia="en-GB"/>
        </w:rPr>
        <w:t xml:space="preserve">approve a grant of £354. </w:t>
      </w:r>
    </w:p>
    <w:p w14:paraId="3F0B079C" w14:textId="53EA9138" w:rsidR="00D6330C" w:rsidRDefault="00D6330C" w:rsidP="00D6330C">
      <w:pPr>
        <w:shd w:val="clear" w:color="auto" w:fill="FFFFFF"/>
        <w:jc w:val="both"/>
        <w:rPr>
          <w:rFonts w:ascii="Arial" w:eastAsia="Times New Roman" w:hAnsi="Arial" w:cs="Arial"/>
          <w:lang w:eastAsia="en-GB"/>
        </w:rPr>
      </w:pPr>
    </w:p>
    <w:p w14:paraId="68D1E2B7" w14:textId="77777777" w:rsidR="00FB2165" w:rsidRDefault="00FB2165" w:rsidP="00D6330C">
      <w:pPr>
        <w:shd w:val="clear" w:color="auto" w:fill="FFFFFF"/>
        <w:jc w:val="both"/>
        <w:rPr>
          <w:rFonts w:ascii="Arial" w:eastAsia="Times New Roman" w:hAnsi="Arial" w:cs="Arial"/>
          <w:lang w:eastAsia="en-GB"/>
        </w:rPr>
      </w:pPr>
    </w:p>
    <w:p w14:paraId="01A8E227" w14:textId="77777777" w:rsidR="00D6330C" w:rsidRPr="00D6330C" w:rsidRDefault="00D6330C" w:rsidP="00D6330C">
      <w:pPr>
        <w:shd w:val="clear" w:color="auto" w:fill="FFFFFF"/>
        <w:jc w:val="both"/>
        <w:rPr>
          <w:rFonts w:ascii="Arial" w:eastAsia="Times New Roman" w:hAnsi="Arial" w:cs="Arial"/>
          <w:b/>
          <w:bCs/>
          <w:lang w:eastAsia="en-GB"/>
        </w:rPr>
      </w:pPr>
      <w:r w:rsidRPr="00D6330C">
        <w:rPr>
          <w:rFonts w:ascii="Arial" w:eastAsia="Times New Roman" w:hAnsi="Arial" w:cs="Arial"/>
          <w:b/>
          <w:bCs/>
          <w:lang w:eastAsia="en-GB"/>
        </w:rPr>
        <w:t>24 Council Elections</w:t>
      </w:r>
    </w:p>
    <w:p w14:paraId="4B5683DB" w14:textId="77777777" w:rsidR="00D6330C" w:rsidRDefault="00D6330C" w:rsidP="00D6330C">
      <w:pPr>
        <w:shd w:val="clear" w:color="auto" w:fill="FFFFFF"/>
        <w:jc w:val="both"/>
        <w:rPr>
          <w:rFonts w:ascii="Arial" w:eastAsia="Times New Roman" w:hAnsi="Arial" w:cs="Arial"/>
          <w:lang w:eastAsia="en-GB"/>
        </w:rPr>
      </w:pPr>
    </w:p>
    <w:p w14:paraId="00A3D7F0" w14:textId="508DF80C" w:rsidR="00FE4895" w:rsidRDefault="00FB216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Councillors applying for re-election to the Council need to submit their </w:t>
      </w:r>
      <w:r w:rsidR="000D07BD">
        <w:rPr>
          <w:rFonts w:ascii="Arial" w:eastAsia="Times New Roman" w:hAnsi="Arial" w:cs="Arial"/>
          <w:lang w:eastAsia="en-GB"/>
        </w:rPr>
        <w:t>N</w:t>
      </w:r>
      <w:r>
        <w:rPr>
          <w:rFonts w:ascii="Arial" w:eastAsia="Times New Roman" w:hAnsi="Arial" w:cs="Arial"/>
          <w:lang w:eastAsia="en-GB"/>
        </w:rPr>
        <w:t xml:space="preserve">omination papers to Breckland Council by 4 April. </w:t>
      </w:r>
    </w:p>
    <w:p w14:paraId="1301CCDC" w14:textId="7DE5FE4D" w:rsidR="00FE4895" w:rsidRDefault="00FE4895" w:rsidP="00D6330C">
      <w:pPr>
        <w:shd w:val="clear" w:color="auto" w:fill="FFFFFF"/>
        <w:jc w:val="both"/>
        <w:rPr>
          <w:rFonts w:ascii="Arial" w:eastAsia="Times New Roman" w:hAnsi="Arial" w:cs="Arial"/>
          <w:lang w:eastAsia="en-GB"/>
        </w:rPr>
      </w:pPr>
    </w:p>
    <w:p w14:paraId="7B59D378" w14:textId="77777777" w:rsidR="00FB2165" w:rsidRDefault="00FB2165" w:rsidP="00D6330C">
      <w:pPr>
        <w:shd w:val="clear" w:color="auto" w:fill="FFFFFF"/>
        <w:jc w:val="both"/>
        <w:rPr>
          <w:rFonts w:ascii="Arial" w:eastAsia="Times New Roman" w:hAnsi="Arial" w:cs="Arial"/>
          <w:lang w:eastAsia="en-GB"/>
        </w:rPr>
      </w:pPr>
    </w:p>
    <w:p w14:paraId="3EA27A51" w14:textId="1C7FB1E3" w:rsidR="00FE4895" w:rsidRDefault="00FE4895" w:rsidP="00D6330C">
      <w:pPr>
        <w:shd w:val="clear" w:color="auto" w:fill="FFFFFF"/>
        <w:jc w:val="both"/>
        <w:rPr>
          <w:rFonts w:ascii="Arial" w:eastAsia="Times New Roman" w:hAnsi="Arial" w:cs="Arial"/>
          <w:b/>
          <w:bCs/>
          <w:lang w:eastAsia="en-GB"/>
        </w:rPr>
      </w:pPr>
      <w:r w:rsidRPr="00FE4895">
        <w:rPr>
          <w:rFonts w:ascii="Arial" w:eastAsia="Times New Roman" w:hAnsi="Arial" w:cs="Arial"/>
          <w:b/>
          <w:bCs/>
          <w:lang w:eastAsia="en-GB"/>
        </w:rPr>
        <w:t>25 Items for Next Agenda</w:t>
      </w:r>
    </w:p>
    <w:p w14:paraId="4D1123FD" w14:textId="77777777" w:rsidR="00734E72" w:rsidRDefault="00734E72" w:rsidP="00D6330C">
      <w:pPr>
        <w:shd w:val="clear" w:color="auto" w:fill="FFFFFF"/>
        <w:jc w:val="both"/>
        <w:rPr>
          <w:rFonts w:ascii="Arial" w:eastAsia="Times New Roman" w:hAnsi="Arial" w:cs="Arial"/>
          <w:b/>
          <w:bCs/>
          <w:lang w:eastAsia="en-GB"/>
        </w:rPr>
      </w:pPr>
    </w:p>
    <w:p w14:paraId="4E674BEF" w14:textId="44914DCA" w:rsidR="00734E72" w:rsidRDefault="00734E72" w:rsidP="00D6330C">
      <w:pPr>
        <w:shd w:val="clear" w:color="auto" w:fill="FFFFFF"/>
        <w:jc w:val="both"/>
        <w:rPr>
          <w:rFonts w:ascii="Arial" w:eastAsia="Times New Roman" w:hAnsi="Arial" w:cs="Arial"/>
          <w:lang w:eastAsia="en-GB"/>
        </w:rPr>
      </w:pPr>
      <w:r w:rsidRPr="00734E72">
        <w:rPr>
          <w:rFonts w:ascii="Arial" w:eastAsia="Times New Roman" w:hAnsi="Arial" w:cs="Arial"/>
          <w:lang w:eastAsia="en-GB"/>
        </w:rPr>
        <w:t>A proposal for a flagpole in the older part of the parish</w:t>
      </w:r>
      <w:r w:rsidR="009A58B1">
        <w:rPr>
          <w:rFonts w:ascii="Arial" w:eastAsia="Times New Roman" w:hAnsi="Arial" w:cs="Arial"/>
          <w:lang w:eastAsia="en-GB"/>
        </w:rPr>
        <w:t>.</w:t>
      </w:r>
    </w:p>
    <w:p w14:paraId="6D458B87" w14:textId="77777777" w:rsidR="009A58B1" w:rsidRDefault="009A58B1" w:rsidP="00D6330C">
      <w:pPr>
        <w:shd w:val="clear" w:color="auto" w:fill="FFFFFF"/>
        <w:jc w:val="both"/>
        <w:rPr>
          <w:rFonts w:ascii="Arial" w:eastAsia="Times New Roman" w:hAnsi="Arial" w:cs="Arial"/>
          <w:lang w:eastAsia="en-GB"/>
        </w:rPr>
      </w:pPr>
    </w:p>
    <w:p w14:paraId="38A32892" w14:textId="618DC3A6" w:rsidR="009A58B1" w:rsidRDefault="00D3271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Further details on the </w:t>
      </w:r>
      <w:r w:rsidR="00D8781E">
        <w:rPr>
          <w:rFonts w:ascii="Arial" w:eastAsia="Times New Roman" w:hAnsi="Arial" w:cs="Arial"/>
          <w:lang w:eastAsia="en-GB"/>
        </w:rPr>
        <w:t xml:space="preserve">location of the </w:t>
      </w:r>
      <w:r>
        <w:rPr>
          <w:rFonts w:ascii="Arial" w:eastAsia="Times New Roman" w:hAnsi="Arial" w:cs="Arial"/>
          <w:lang w:eastAsia="en-GB"/>
        </w:rPr>
        <w:t>plough</w:t>
      </w:r>
      <w:r w:rsidR="00D8781E">
        <w:rPr>
          <w:rFonts w:ascii="Arial" w:eastAsia="Times New Roman" w:hAnsi="Arial" w:cs="Arial"/>
          <w:lang w:eastAsia="en-GB"/>
        </w:rPr>
        <w:t>.</w:t>
      </w:r>
    </w:p>
    <w:p w14:paraId="2B7497EF" w14:textId="77777777" w:rsidR="00D32715" w:rsidRDefault="00D32715" w:rsidP="00D6330C">
      <w:pPr>
        <w:shd w:val="clear" w:color="auto" w:fill="FFFFFF"/>
        <w:jc w:val="both"/>
        <w:rPr>
          <w:rFonts w:ascii="Arial" w:eastAsia="Times New Roman" w:hAnsi="Arial" w:cs="Arial"/>
          <w:lang w:eastAsia="en-GB"/>
        </w:rPr>
      </w:pPr>
    </w:p>
    <w:p w14:paraId="0D46FCC4" w14:textId="59FD96A9" w:rsidR="00D32715" w:rsidRDefault="00D3271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A proposal to install fencing around the Propeller </w:t>
      </w:r>
      <w:r w:rsidR="009A245C">
        <w:rPr>
          <w:rFonts w:ascii="Arial" w:eastAsia="Times New Roman" w:hAnsi="Arial" w:cs="Arial"/>
          <w:lang w:eastAsia="en-GB"/>
        </w:rPr>
        <w:t>war memorial at Blenheim Grange</w:t>
      </w:r>
    </w:p>
    <w:p w14:paraId="6E947648" w14:textId="77777777" w:rsidR="009A245C" w:rsidRDefault="009A245C" w:rsidP="00D6330C">
      <w:pPr>
        <w:shd w:val="clear" w:color="auto" w:fill="FFFFFF"/>
        <w:jc w:val="both"/>
        <w:rPr>
          <w:rFonts w:ascii="Arial" w:eastAsia="Times New Roman" w:hAnsi="Arial" w:cs="Arial"/>
          <w:lang w:eastAsia="en-GB"/>
        </w:rPr>
      </w:pPr>
    </w:p>
    <w:p w14:paraId="71D9E9A2" w14:textId="49269D33" w:rsidR="009A245C" w:rsidRPr="00734E72" w:rsidRDefault="009A245C" w:rsidP="00D6330C">
      <w:pPr>
        <w:shd w:val="clear" w:color="auto" w:fill="FFFFFF"/>
        <w:jc w:val="both"/>
        <w:rPr>
          <w:rFonts w:ascii="Arial" w:eastAsia="Times New Roman" w:hAnsi="Arial" w:cs="Arial"/>
          <w:lang w:eastAsia="en-GB"/>
        </w:rPr>
      </w:pPr>
      <w:r>
        <w:rPr>
          <w:rFonts w:ascii="Arial" w:eastAsia="Times New Roman" w:hAnsi="Arial" w:cs="Arial"/>
          <w:lang w:eastAsia="en-GB"/>
        </w:rPr>
        <w:lastRenderedPageBreak/>
        <w:t xml:space="preserve">A proposal to form a working group to consider the Council’s response to the </w:t>
      </w:r>
      <w:r w:rsidR="000C3A06">
        <w:rPr>
          <w:rFonts w:ascii="Arial" w:eastAsia="Times New Roman" w:hAnsi="Arial" w:cs="Arial"/>
          <w:lang w:eastAsia="en-GB"/>
        </w:rPr>
        <w:t>Issues and Options document</w:t>
      </w:r>
      <w:r w:rsidR="0029759D">
        <w:rPr>
          <w:rFonts w:ascii="Arial" w:eastAsia="Times New Roman" w:hAnsi="Arial" w:cs="Arial"/>
          <w:lang w:eastAsia="en-GB"/>
        </w:rPr>
        <w:t>.</w:t>
      </w:r>
    </w:p>
    <w:p w14:paraId="4F9F3CEB" w14:textId="77777777" w:rsidR="00734E72" w:rsidRPr="00734E72" w:rsidRDefault="00734E72" w:rsidP="00D6330C">
      <w:pPr>
        <w:shd w:val="clear" w:color="auto" w:fill="FFFFFF"/>
        <w:jc w:val="both"/>
        <w:rPr>
          <w:rFonts w:ascii="Arial" w:eastAsia="Times New Roman" w:hAnsi="Arial" w:cs="Arial"/>
          <w:lang w:eastAsia="en-GB"/>
        </w:rPr>
      </w:pPr>
    </w:p>
    <w:p w14:paraId="75D90CFC" w14:textId="77777777" w:rsidR="00734E72" w:rsidRPr="00734E72" w:rsidRDefault="00734E72" w:rsidP="00D6330C">
      <w:pPr>
        <w:shd w:val="clear" w:color="auto" w:fill="FFFFFF"/>
        <w:jc w:val="both"/>
        <w:rPr>
          <w:rFonts w:ascii="Arial" w:eastAsia="Times New Roman" w:hAnsi="Arial" w:cs="Arial"/>
          <w:lang w:eastAsia="en-GB"/>
        </w:rPr>
      </w:pPr>
    </w:p>
    <w:p w14:paraId="7AF90DA3" w14:textId="486A796E" w:rsidR="00FE4895" w:rsidRPr="00FE4895" w:rsidRDefault="00FE4895" w:rsidP="00D6330C">
      <w:pPr>
        <w:shd w:val="clear" w:color="auto" w:fill="FFFFFF"/>
        <w:jc w:val="both"/>
        <w:rPr>
          <w:rFonts w:ascii="Arial" w:eastAsia="Times New Roman" w:hAnsi="Arial" w:cs="Arial"/>
          <w:b/>
          <w:bCs/>
          <w:lang w:eastAsia="en-GB"/>
        </w:rPr>
      </w:pPr>
      <w:r w:rsidRPr="00FE4895">
        <w:rPr>
          <w:rFonts w:ascii="Arial" w:eastAsia="Times New Roman" w:hAnsi="Arial" w:cs="Arial"/>
          <w:b/>
          <w:bCs/>
          <w:lang w:eastAsia="en-GB"/>
        </w:rPr>
        <w:t>26 Next Meeting</w:t>
      </w:r>
    </w:p>
    <w:p w14:paraId="37C14FE5" w14:textId="0E22E35B" w:rsidR="00FE4895" w:rsidRDefault="00FE4895" w:rsidP="00D6330C">
      <w:pPr>
        <w:shd w:val="clear" w:color="auto" w:fill="FFFFFF"/>
        <w:jc w:val="both"/>
        <w:rPr>
          <w:rFonts w:ascii="Arial" w:eastAsia="Times New Roman" w:hAnsi="Arial" w:cs="Arial"/>
          <w:lang w:eastAsia="en-GB"/>
        </w:rPr>
      </w:pPr>
    </w:p>
    <w:p w14:paraId="6B78C165" w14:textId="40507C21" w:rsidR="00FE4895" w:rsidRDefault="00FE489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 next Parish Council meeting will be in the Village Hall on April </w:t>
      </w:r>
      <w:r w:rsidR="00FB54DE">
        <w:rPr>
          <w:rFonts w:ascii="Arial" w:eastAsia="Times New Roman" w:hAnsi="Arial" w:cs="Arial"/>
          <w:lang w:eastAsia="en-GB"/>
        </w:rPr>
        <w:t>11 at 7pm.</w:t>
      </w:r>
    </w:p>
    <w:p w14:paraId="3CFF4882" w14:textId="288D64DE" w:rsidR="00FE4895" w:rsidRDefault="00FE4895" w:rsidP="00D6330C">
      <w:pPr>
        <w:shd w:val="clear" w:color="auto" w:fill="FFFFFF"/>
        <w:jc w:val="both"/>
        <w:rPr>
          <w:rFonts w:ascii="Arial" w:eastAsia="Times New Roman" w:hAnsi="Arial" w:cs="Arial"/>
          <w:lang w:eastAsia="en-GB"/>
        </w:rPr>
      </w:pPr>
    </w:p>
    <w:p w14:paraId="5363509E" w14:textId="1EEDBEA6" w:rsidR="00FE4895" w:rsidRDefault="00FE4895" w:rsidP="00D6330C">
      <w:pPr>
        <w:shd w:val="clear" w:color="auto" w:fill="FFFFFF"/>
        <w:jc w:val="both"/>
        <w:rPr>
          <w:rFonts w:ascii="Arial" w:eastAsia="Times New Roman" w:hAnsi="Arial" w:cs="Arial"/>
          <w:lang w:eastAsia="en-GB"/>
        </w:rPr>
      </w:pPr>
    </w:p>
    <w:p w14:paraId="02A372DA" w14:textId="4D8BEA15" w:rsidR="00FE4895" w:rsidRDefault="00FE4895" w:rsidP="00FE4895">
      <w:pPr>
        <w:shd w:val="clear" w:color="auto" w:fill="FFFFFF"/>
        <w:jc w:val="both"/>
        <w:rPr>
          <w:rFonts w:ascii="Arial" w:hAnsi="Arial" w:cs="Arial"/>
          <w:bCs/>
        </w:rPr>
      </w:pPr>
      <w:r>
        <w:rPr>
          <w:rFonts w:ascii="Arial" w:hAnsi="Arial" w:cs="Arial"/>
          <w:b/>
        </w:rPr>
        <w:t xml:space="preserve">The meeting was closed </w:t>
      </w:r>
      <w:r w:rsidR="00537853">
        <w:rPr>
          <w:rFonts w:ascii="Arial" w:hAnsi="Arial" w:cs="Arial"/>
          <w:b/>
        </w:rPr>
        <w:t xml:space="preserve">to the public. </w:t>
      </w:r>
    </w:p>
    <w:p w14:paraId="7173CD9A" w14:textId="77777777" w:rsidR="00FE4895" w:rsidRDefault="00FE4895" w:rsidP="00D6330C">
      <w:pPr>
        <w:shd w:val="clear" w:color="auto" w:fill="FFFFFF"/>
        <w:jc w:val="both"/>
        <w:rPr>
          <w:rFonts w:ascii="Arial" w:eastAsia="Times New Roman" w:hAnsi="Arial" w:cs="Arial"/>
          <w:lang w:eastAsia="en-GB"/>
        </w:rPr>
      </w:pPr>
    </w:p>
    <w:p w14:paraId="4E9AEBA5" w14:textId="77777777" w:rsidR="0048667A" w:rsidRDefault="0048667A" w:rsidP="00D6330C">
      <w:pPr>
        <w:shd w:val="clear" w:color="auto" w:fill="FFFFFF"/>
        <w:jc w:val="both"/>
        <w:rPr>
          <w:rFonts w:ascii="Arial" w:eastAsia="Times New Roman" w:hAnsi="Arial" w:cs="Arial"/>
          <w:b/>
          <w:bCs/>
          <w:lang w:eastAsia="en-GB"/>
        </w:rPr>
      </w:pPr>
    </w:p>
    <w:p w14:paraId="155BFD55" w14:textId="656E2C00" w:rsidR="00FE4895" w:rsidRPr="00FE4895" w:rsidRDefault="00FE4895" w:rsidP="00D6330C">
      <w:pPr>
        <w:shd w:val="clear" w:color="auto" w:fill="FFFFFF"/>
        <w:jc w:val="both"/>
        <w:rPr>
          <w:rFonts w:ascii="Arial" w:eastAsia="Times New Roman" w:hAnsi="Arial" w:cs="Arial"/>
          <w:b/>
          <w:bCs/>
          <w:lang w:eastAsia="en-GB"/>
        </w:rPr>
      </w:pPr>
      <w:r w:rsidRPr="00FE4895">
        <w:rPr>
          <w:rFonts w:ascii="Arial" w:eastAsia="Times New Roman" w:hAnsi="Arial" w:cs="Arial"/>
          <w:b/>
          <w:bCs/>
          <w:lang w:eastAsia="en-GB"/>
        </w:rPr>
        <w:t>27 Caretaker’s Hours and Salary</w:t>
      </w:r>
    </w:p>
    <w:p w14:paraId="0309AE4F" w14:textId="2570AF18" w:rsidR="00FE4895" w:rsidRDefault="00FE4895" w:rsidP="00D6330C">
      <w:pPr>
        <w:shd w:val="clear" w:color="auto" w:fill="FFFFFF"/>
        <w:jc w:val="both"/>
        <w:rPr>
          <w:rFonts w:ascii="Arial" w:eastAsia="Times New Roman" w:hAnsi="Arial" w:cs="Arial"/>
          <w:lang w:eastAsia="en-GB"/>
        </w:rPr>
      </w:pPr>
    </w:p>
    <w:p w14:paraId="45E45E50" w14:textId="6347966A" w:rsidR="00FE4895" w:rsidRDefault="0048667A" w:rsidP="00FE4895">
      <w:pPr>
        <w:shd w:val="clear" w:color="auto" w:fill="FFFFFF"/>
        <w:jc w:val="both"/>
        <w:rPr>
          <w:rFonts w:ascii="Arial" w:eastAsia="Times New Roman" w:hAnsi="Arial" w:cs="Arial"/>
          <w:lang w:eastAsia="en-GB"/>
        </w:rPr>
      </w:pPr>
      <w:r>
        <w:rPr>
          <w:rFonts w:ascii="Arial" w:eastAsia="Times New Roman" w:hAnsi="Arial" w:cs="Arial"/>
          <w:lang w:eastAsia="en-GB"/>
        </w:rPr>
        <w:t xml:space="preserve">Mrs Arrowsmith </w:t>
      </w:r>
      <w:r w:rsidR="00537853">
        <w:rPr>
          <w:rFonts w:ascii="Arial" w:eastAsia="Times New Roman" w:hAnsi="Arial" w:cs="Arial"/>
          <w:lang w:eastAsia="en-GB"/>
        </w:rPr>
        <w:t xml:space="preserve">noted that </w:t>
      </w:r>
      <w:r>
        <w:rPr>
          <w:rFonts w:ascii="Arial" w:eastAsia="Times New Roman" w:hAnsi="Arial" w:cs="Arial"/>
          <w:lang w:eastAsia="en-GB"/>
        </w:rPr>
        <w:t>her</w:t>
      </w:r>
      <w:r w:rsidR="00537853">
        <w:rPr>
          <w:rFonts w:ascii="Arial" w:eastAsia="Times New Roman" w:hAnsi="Arial" w:cs="Arial"/>
          <w:lang w:eastAsia="en-GB"/>
        </w:rPr>
        <w:t xml:space="preserve"> hours are </w:t>
      </w:r>
      <w:proofErr w:type="gramStart"/>
      <w:r w:rsidR="00537853">
        <w:rPr>
          <w:rFonts w:ascii="Arial" w:eastAsia="Times New Roman" w:hAnsi="Arial" w:cs="Arial"/>
          <w:lang w:eastAsia="en-GB"/>
        </w:rPr>
        <w:t>in excess of</w:t>
      </w:r>
      <w:proofErr w:type="gramEnd"/>
      <w:r w:rsidR="00537853">
        <w:rPr>
          <w:rFonts w:ascii="Arial" w:eastAsia="Times New Roman" w:hAnsi="Arial" w:cs="Arial"/>
          <w:lang w:eastAsia="en-GB"/>
        </w:rPr>
        <w:t xml:space="preserve"> the current agreement of up to twelve hours a week. </w:t>
      </w:r>
      <w:r>
        <w:rPr>
          <w:rFonts w:ascii="Arial" w:eastAsia="Times New Roman" w:hAnsi="Arial" w:cs="Arial"/>
          <w:lang w:eastAsia="en-GB"/>
        </w:rPr>
        <w:t xml:space="preserve">She requested an increase to her hours and a </w:t>
      </w:r>
      <w:proofErr w:type="gramStart"/>
      <w:r w:rsidR="00537853">
        <w:rPr>
          <w:rFonts w:ascii="Arial" w:eastAsia="Times New Roman" w:hAnsi="Arial" w:cs="Arial"/>
          <w:lang w:eastAsia="en-GB"/>
        </w:rPr>
        <w:t>cost of living</w:t>
      </w:r>
      <w:proofErr w:type="gramEnd"/>
      <w:r w:rsidR="00537853">
        <w:rPr>
          <w:rFonts w:ascii="Arial" w:eastAsia="Times New Roman" w:hAnsi="Arial" w:cs="Arial"/>
          <w:lang w:eastAsia="en-GB"/>
        </w:rPr>
        <w:t xml:space="preserve"> increase to her hourly rate. It wa</w:t>
      </w:r>
      <w:r w:rsidR="00FE4895">
        <w:rPr>
          <w:rFonts w:ascii="Arial" w:eastAsia="Times New Roman" w:hAnsi="Arial" w:cs="Arial"/>
          <w:lang w:eastAsia="en-GB"/>
        </w:rPr>
        <w:t>s</w:t>
      </w:r>
      <w:r w:rsidR="00FE4895" w:rsidRPr="00D6330C">
        <w:rPr>
          <w:rFonts w:ascii="Arial" w:eastAsia="Times New Roman" w:hAnsi="Arial" w:cs="Arial"/>
          <w:b/>
          <w:bCs/>
          <w:lang w:eastAsia="en-GB"/>
        </w:rPr>
        <w:t xml:space="preserve"> RESOLVED</w:t>
      </w:r>
      <w:r w:rsidR="00FE4895">
        <w:rPr>
          <w:rFonts w:ascii="Arial" w:eastAsia="Times New Roman" w:hAnsi="Arial" w:cs="Arial"/>
          <w:lang w:eastAsia="en-GB"/>
        </w:rPr>
        <w:t xml:space="preserve"> to </w:t>
      </w:r>
      <w:r w:rsidR="00537853">
        <w:rPr>
          <w:rFonts w:ascii="Arial" w:eastAsia="Times New Roman" w:hAnsi="Arial" w:cs="Arial"/>
          <w:lang w:eastAsia="en-GB"/>
        </w:rPr>
        <w:t xml:space="preserve">increase her hours to up to fifteen hours a week and to increase her hourly rate by ten per cent to £13.20 an hour. </w:t>
      </w:r>
    </w:p>
    <w:p w14:paraId="3C162E8C" w14:textId="77777777" w:rsidR="00FE4895" w:rsidRDefault="00FE4895" w:rsidP="00D6330C">
      <w:pPr>
        <w:shd w:val="clear" w:color="auto" w:fill="FFFFFF"/>
        <w:jc w:val="both"/>
        <w:rPr>
          <w:rFonts w:ascii="Arial" w:eastAsia="Times New Roman" w:hAnsi="Arial" w:cs="Arial"/>
          <w:lang w:eastAsia="en-GB"/>
        </w:rPr>
      </w:pPr>
    </w:p>
    <w:p w14:paraId="58E5823F" w14:textId="77777777" w:rsidR="00FE4895" w:rsidRDefault="00FE4895" w:rsidP="00D6330C">
      <w:pPr>
        <w:shd w:val="clear" w:color="auto" w:fill="FFFFFF"/>
        <w:jc w:val="both"/>
        <w:rPr>
          <w:rFonts w:ascii="Arial" w:eastAsia="Times New Roman" w:hAnsi="Arial" w:cs="Arial"/>
          <w:lang w:eastAsia="en-GB"/>
        </w:rPr>
      </w:pPr>
    </w:p>
    <w:p w14:paraId="7BAA0DE7" w14:textId="77777777" w:rsidR="00FE4895" w:rsidRDefault="00FE4895" w:rsidP="00D6330C">
      <w:pPr>
        <w:shd w:val="clear" w:color="auto" w:fill="FFFFFF"/>
        <w:jc w:val="both"/>
        <w:rPr>
          <w:rFonts w:ascii="Arial" w:eastAsia="Times New Roman" w:hAnsi="Arial" w:cs="Arial"/>
          <w:lang w:eastAsia="en-GB"/>
        </w:rPr>
      </w:pPr>
    </w:p>
    <w:p w14:paraId="625FC370" w14:textId="7B94C972" w:rsidR="00FE4895" w:rsidRDefault="00FE4895" w:rsidP="00D6330C">
      <w:pPr>
        <w:shd w:val="clear" w:color="auto" w:fill="FFFFFF"/>
        <w:jc w:val="both"/>
        <w:rPr>
          <w:rFonts w:ascii="Arial" w:eastAsia="Times New Roman" w:hAnsi="Arial" w:cs="Arial"/>
          <w:lang w:eastAsia="en-GB"/>
        </w:rPr>
      </w:pPr>
      <w:r>
        <w:rPr>
          <w:rFonts w:ascii="Arial" w:eastAsia="Times New Roman" w:hAnsi="Arial" w:cs="Arial"/>
          <w:lang w:eastAsia="en-GB"/>
        </w:rPr>
        <w:t xml:space="preserve">There being no further business, the meeting was closed at </w:t>
      </w:r>
      <w:r w:rsidR="004A59F6">
        <w:rPr>
          <w:rFonts w:ascii="Arial" w:eastAsia="Times New Roman" w:hAnsi="Arial" w:cs="Arial"/>
          <w:lang w:eastAsia="en-GB"/>
        </w:rPr>
        <w:t>8.30</w:t>
      </w:r>
      <w:r>
        <w:rPr>
          <w:rFonts w:ascii="Arial" w:eastAsia="Times New Roman" w:hAnsi="Arial" w:cs="Arial"/>
          <w:lang w:eastAsia="en-GB"/>
        </w:rPr>
        <w:t xml:space="preserve">pm. </w:t>
      </w:r>
    </w:p>
    <w:p w14:paraId="51932768" w14:textId="77777777" w:rsidR="00FE4895" w:rsidRDefault="00FE4895" w:rsidP="00D6330C">
      <w:pPr>
        <w:shd w:val="clear" w:color="auto" w:fill="FFFFFF"/>
        <w:jc w:val="both"/>
        <w:rPr>
          <w:rFonts w:ascii="Arial" w:eastAsia="Times New Roman" w:hAnsi="Arial" w:cs="Arial"/>
          <w:lang w:eastAsia="en-GB"/>
        </w:rPr>
      </w:pPr>
    </w:p>
    <w:p w14:paraId="695AFA79" w14:textId="77777777" w:rsidR="00D6330C" w:rsidRDefault="00D6330C" w:rsidP="00D6330C">
      <w:pPr>
        <w:shd w:val="clear" w:color="auto" w:fill="FFFFFF"/>
        <w:jc w:val="both"/>
        <w:rPr>
          <w:rFonts w:ascii="Arial" w:eastAsia="Times New Roman" w:hAnsi="Arial" w:cs="Arial"/>
          <w:lang w:eastAsia="en-GB"/>
        </w:rPr>
      </w:pPr>
    </w:p>
    <w:p w14:paraId="6247DD9B" w14:textId="77777777" w:rsidR="00D6330C" w:rsidRDefault="00D6330C" w:rsidP="00D6330C">
      <w:pPr>
        <w:shd w:val="clear" w:color="auto" w:fill="FFFFFF"/>
        <w:jc w:val="both"/>
        <w:rPr>
          <w:rFonts w:ascii="Arial" w:eastAsia="Times New Roman" w:hAnsi="Arial" w:cs="Arial"/>
          <w:lang w:eastAsia="en-GB"/>
        </w:rPr>
      </w:pPr>
    </w:p>
    <w:p w14:paraId="00411732" w14:textId="77777777" w:rsidR="00FB54DE" w:rsidRDefault="00FB54DE" w:rsidP="00D6330C">
      <w:pPr>
        <w:shd w:val="clear" w:color="auto" w:fill="FFFFFF"/>
        <w:jc w:val="both"/>
        <w:rPr>
          <w:rFonts w:ascii="Arial" w:eastAsia="Times New Roman" w:hAnsi="Arial" w:cs="Arial"/>
          <w:lang w:eastAsia="en-GB"/>
        </w:rPr>
      </w:pPr>
    </w:p>
    <w:p w14:paraId="5BA637F0" w14:textId="77777777" w:rsidR="00FB54DE" w:rsidRDefault="00FB54DE" w:rsidP="00D6330C">
      <w:pPr>
        <w:shd w:val="clear" w:color="auto" w:fill="FFFFFF"/>
        <w:jc w:val="both"/>
        <w:rPr>
          <w:rFonts w:ascii="Arial" w:eastAsia="Times New Roman" w:hAnsi="Arial" w:cs="Arial"/>
          <w:lang w:eastAsia="en-GB"/>
        </w:rPr>
      </w:pPr>
    </w:p>
    <w:p w14:paraId="73899092" w14:textId="77777777" w:rsidR="00FB54DE" w:rsidRDefault="00FB54DE" w:rsidP="00D6330C">
      <w:pPr>
        <w:shd w:val="clear" w:color="auto" w:fill="FFFFFF"/>
        <w:jc w:val="both"/>
        <w:rPr>
          <w:rFonts w:ascii="Arial" w:eastAsia="Times New Roman" w:hAnsi="Arial" w:cs="Arial"/>
          <w:lang w:eastAsia="en-GB"/>
        </w:rPr>
      </w:pPr>
    </w:p>
    <w:p w14:paraId="5704911A" w14:textId="77777777" w:rsidR="00FB54DE" w:rsidRDefault="00FB54DE" w:rsidP="00D6330C">
      <w:pPr>
        <w:shd w:val="clear" w:color="auto" w:fill="FFFFFF"/>
        <w:jc w:val="both"/>
        <w:rPr>
          <w:rFonts w:ascii="Arial" w:eastAsia="Times New Roman" w:hAnsi="Arial" w:cs="Arial"/>
          <w:lang w:eastAsia="en-GB"/>
        </w:rPr>
      </w:pPr>
    </w:p>
    <w:p w14:paraId="4EA56D1F" w14:textId="77777777" w:rsidR="00FB54DE" w:rsidRDefault="00FB54DE" w:rsidP="00D6330C">
      <w:pPr>
        <w:shd w:val="clear" w:color="auto" w:fill="FFFFFF"/>
        <w:jc w:val="both"/>
        <w:rPr>
          <w:rFonts w:ascii="Arial" w:eastAsia="Times New Roman" w:hAnsi="Arial" w:cs="Arial"/>
          <w:lang w:eastAsia="en-GB"/>
        </w:rPr>
      </w:pPr>
    </w:p>
    <w:p w14:paraId="3C87BBCB" w14:textId="77777777" w:rsidR="00FB54DE" w:rsidRDefault="00FB54DE" w:rsidP="00D6330C">
      <w:pPr>
        <w:shd w:val="clear" w:color="auto" w:fill="FFFFFF"/>
        <w:jc w:val="both"/>
        <w:rPr>
          <w:rFonts w:ascii="Arial" w:eastAsia="Times New Roman" w:hAnsi="Arial" w:cs="Arial"/>
          <w:lang w:eastAsia="en-GB"/>
        </w:rPr>
      </w:pPr>
    </w:p>
    <w:p w14:paraId="23F1503D" w14:textId="77777777" w:rsidR="00FB54DE" w:rsidRDefault="00FB54DE" w:rsidP="00D6330C">
      <w:pPr>
        <w:shd w:val="clear" w:color="auto" w:fill="FFFFFF"/>
        <w:jc w:val="both"/>
        <w:rPr>
          <w:rFonts w:ascii="Arial" w:eastAsia="Times New Roman" w:hAnsi="Arial" w:cs="Arial"/>
          <w:lang w:eastAsia="en-GB"/>
        </w:rPr>
      </w:pPr>
    </w:p>
    <w:p w14:paraId="4423C03E" w14:textId="77777777" w:rsidR="00FB54DE" w:rsidRDefault="00FB54DE" w:rsidP="00D6330C">
      <w:pPr>
        <w:shd w:val="clear" w:color="auto" w:fill="FFFFFF"/>
        <w:jc w:val="both"/>
        <w:rPr>
          <w:rFonts w:ascii="Arial" w:eastAsia="Times New Roman" w:hAnsi="Arial" w:cs="Arial"/>
          <w:lang w:eastAsia="en-GB"/>
        </w:rPr>
      </w:pPr>
    </w:p>
    <w:p w14:paraId="6299FB13" w14:textId="77777777" w:rsidR="00FB54DE" w:rsidRDefault="00FB54DE" w:rsidP="00D6330C">
      <w:pPr>
        <w:shd w:val="clear" w:color="auto" w:fill="FFFFFF"/>
        <w:jc w:val="both"/>
        <w:rPr>
          <w:rFonts w:ascii="Arial" w:eastAsia="Times New Roman" w:hAnsi="Arial" w:cs="Arial"/>
          <w:lang w:eastAsia="en-GB"/>
        </w:rPr>
      </w:pPr>
    </w:p>
    <w:p w14:paraId="32E332DB" w14:textId="77777777" w:rsidR="00FB54DE" w:rsidRDefault="00FB54DE" w:rsidP="00D6330C">
      <w:pPr>
        <w:shd w:val="clear" w:color="auto" w:fill="FFFFFF"/>
        <w:jc w:val="both"/>
        <w:rPr>
          <w:rFonts w:ascii="Arial" w:eastAsia="Times New Roman" w:hAnsi="Arial" w:cs="Arial"/>
          <w:lang w:eastAsia="en-GB"/>
        </w:rPr>
      </w:pPr>
    </w:p>
    <w:p w14:paraId="5540A83E" w14:textId="77777777" w:rsidR="0048667A" w:rsidRDefault="0048667A" w:rsidP="00D6330C">
      <w:pPr>
        <w:shd w:val="clear" w:color="auto" w:fill="FFFFFF"/>
        <w:jc w:val="both"/>
        <w:rPr>
          <w:rFonts w:ascii="Arial" w:eastAsia="Times New Roman" w:hAnsi="Arial" w:cs="Arial"/>
          <w:lang w:eastAsia="en-GB"/>
        </w:rPr>
      </w:pPr>
    </w:p>
    <w:p w14:paraId="3DAF9AC4" w14:textId="77777777" w:rsidR="00FB54DE" w:rsidRDefault="00FB54DE" w:rsidP="00D6330C">
      <w:pPr>
        <w:shd w:val="clear" w:color="auto" w:fill="FFFFFF"/>
        <w:jc w:val="both"/>
        <w:rPr>
          <w:rFonts w:ascii="Arial" w:eastAsia="Times New Roman" w:hAnsi="Arial" w:cs="Arial"/>
          <w:lang w:eastAsia="en-GB"/>
        </w:rPr>
      </w:pPr>
    </w:p>
    <w:p w14:paraId="3619E5EE" w14:textId="77777777" w:rsidR="00FB54DE" w:rsidRDefault="00FB54DE" w:rsidP="00D6330C">
      <w:pPr>
        <w:shd w:val="clear" w:color="auto" w:fill="FFFFFF"/>
        <w:jc w:val="both"/>
        <w:rPr>
          <w:rFonts w:ascii="Arial" w:eastAsia="Times New Roman" w:hAnsi="Arial" w:cs="Arial"/>
          <w:lang w:eastAsia="en-GB"/>
        </w:rPr>
      </w:pPr>
    </w:p>
    <w:p w14:paraId="20C7B2E4" w14:textId="77777777" w:rsidR="00FB54DE" w:rsidRDefault="00FB54DE" w:rsidP="00D6330C">
      <w:pPr>
        <w:shd w:val="clear" w:color="auto" w:fill="FFFFFF"/>
        <w:jc w:val="both"/>
        <w:rPr>
          <w:rFonts w:ascii="Arial" w:eastAsia="Times New Roman" w:hAnsi="Arial" w:cs="Arial"/>
          <w:lang w:eastAsia="en-GB"/>
        </w:rPr>
      </w:pPr>
    </w:p>
    <w:p w14:paraId="6BF40B3A" w14:textId="77777777" w:rsidR="00FB54DE" w:rsidRDefault="00FB54DE" w:rsidP="00D6330C">
      <w:pPr>
        <w:shd w:val="clear" w:color="auto" w:fill="FFFFFF"/>
        <w:jc w:val="both"/>
        <w:rPr>
          <w:rFonts w:ascii="Arial" w:eastAsia="Times New Roman" w:hAnsi="Arial" w:cs="Arial"/>
          <w:lang w:eastAsia="en-GB"/>
        </w:rPr>
      </w:pPr>
    </w:p>
    <w:p w14:paraId="4AA76575" w14:textId="77777777" w:rsidR="00FB54DE" w:rsidRDefault="00FB54DE" w:rsidP="00D6330C">
      <w:pPr>
        <w:shd w:val="clear" w:color="auto" w:fill="FFFFFF"/>
        <w:jc w:val="both"/>
        <w:rPr>
          <w:rFonts w:ascii="Arial" w:eastAsia="Times New Roman" w:hAnsi="Arial" w:cs="Arial"/>
          <w:lang w:eastAsia="en-GB"/>
        </w:rPr>
      </w:pPr>
    </w:p>
    <w:p w14:paraId="057E0AD8" w14:textId="77777777" w:rsidR="00FB54DE" w:rsidRDefault="00FB54DE" w:rsidP="00D6330C">
      <w:pPr>
        <w:shd w:val="clear" w:color="auto" w:fill="FFFFFF"/>
        <w:jc w:val="both"/>
        <w:rPr>
          <w:rFonts w:ascii="Arial" w:eastAsia="Times New Roman" w:hAnsi="Arial" w:cs="Arial"/>
          <w:lang w:eastAsia="en-GB"/>
        </w:rPr>
      </w:pPr>
    </w:p>
    <w:p w14:paraId="7D5D08DE" w14:textId="77777777" w:rsidR="00FB54DE" w:rsidRDefault="00FB54DE" w:rsidP="00D6330C">
      <w:pPr>
        <w:shd w:val="clear" w:color="auto" w:fill="FFFFFF"/>
        <w:jc w:val="both"/>
        <w:rPr>
          <w:rFonts w:ascii="Arial" w:eastAsia="Times New Roman" w:hAnsi="Arial" w:cs="Arial"/>
          <w:lang w:eastAsia="en-GB"/>
        </w:rPr>
      </w:pPr>
    </w:p>
    <w:p w14:paraId="6F240C36" w14:textId="77777777" w:rsidR="00FB54DE" w:rsidRDefault="00FB54DE" w:rsidP="00D6330C">
      <w:pPr>
        <w:shd w:val="clear" w:color="auto" w:fill="FFFFFF"/>
        <w:jc w:val="both"/>
        <w:rPr>
          <w:rFonts w:ascii="Arial" w:eastAsia="Times New Roman" w:hAnsi="Arial" w:cs="Arial"/>
          <w:lang w:eastAsia="en-GB"/>
        </w:rPr>
      </w:pPr>
    </w:p>
    <w:p w14:paraId="65CB23A8" w14:textId="77777777" w:rsidR="00FB54DE" w:rsidRDefault="00FB54DE" w:rsidP="00D6330C">
      <w:pPr>
        <w:shd w:val="clear" w:color="auto" w:fill="FFFFFF"/>
        <w:jc w:val="both"/>
        <w:rPr>
          <w:rFonts w:ascii="Arial" w:eastAsia="Times New Roman" w:hAnsi="Arial" w:cs="Arial"/>
          <w:lang w:eastAsia="en-GB"/>
        </w:rPr>
      </w:pPr>
    </w:p>
    <w:p w14:paraId="7A0D617E" w14:textId="77777777" w:rsidR="00D6330C" w:rsidRDefault="00D6330C" w:rsidP="00D6330C">
      <w:pPr>
        <w:shd w:val="clear" w:color="auto" w:fill="FFFFFF"/>
        <w:jc w:val="both"/>
        <w:rPr>
          <w:rFonts w:ascii="Arial" w:eastAsia="Times New Roman" w:hAnsi="Arial" w:cs="Arial"/>
          <w:lang w:eastAsia="en-GB"/>
        </w:rPr>
      </w:pPr>
    </w:p>
    <w:p w14:paraId="159382FE" w14:textId="77777777" w:rsidR="0048667A" w:rsidRDefault="0048667A" w:rsidP="00640CAD">
      <w:pPr>
        <w:rPr>
          <w:rFonts w:ascii="Arial" w:hAnsi="Arial" w:cs="Arial"/>
          <w:b/>
        </w:rPr>
      </w:pPr>
    </w:p>
    <w:p w14:paraId="3DC1F2B8" w14:textId="77777777" w:rsidR="0049741D" w:rsidRDefault="0049741D" w:rsidP="00640CAD">
      <w:pPr>
        <w:rPr>
          <w:rFonts w:ascii="Arial" w:hAnsi="Arial" w:cs="Arial"/>
          <w:b/>
        </w:rPr>
      </w:pPr>
    </w:p>
    <w:p w14:paraId="318AA35F" w14:textId="77777777" w:rsidR="0049741D" w:rsidRDefault="0049741D" w:rsidP="00640CAD">
      <w:pPr>
        <w:rPr>
          <w:rFonts w:ascii="Arial" w:hAnsi="Arial" w:cs="Arial"/>
          <w:b/>
        </w:rPr>
      </w:pPr>
    </w:p>
    <w:p w14:paraId="549A5C0F" w14:textId="77777777" w:rsidR="0049741D" w:rsidRDefault="0049741D" w:rsidP="00640CAD">
      <w:pPr>
        <w:rPr>
          <w:rFonts w:ascii="Arial" w:hAnsi="Arial" w:cs="Arial"/>
          <w:b/>
        </w:rPr>
      </w:pPr>
    </w:p>
    <w:p w14:paraId="70262BA9" w14:textId="2ED752E2" w:rsidR="00976971" w:rsidRPr="00FB54DE" w:rsidRDefault="00976971" w:rsidP="00640CAD">
      <w:pPr>
        <w:rPr>
          <w:b/>
          <w:bCs/>
        </w:rPr>
      </w:pPr>
      <w:r w:rsidRPr="00FB54DE">
        <w:rPr>
          <w:b/>
          <w:bCs/>
        </w:rPr>
        <w:lastRenderedPageBreak/>
        <w:t>Report of Helen Crane (Breckland Council)</w:t>
      </w:r>
    </w:p>
    <w:p w14:paraId="152A6BEE" w14:textId="77777777" w:rsidR="00976971" w:rsidRPr="00976971" w:rsidRDefault="00976971" w:rsidP="00FB54DE">
      <w:pPr>
        <w:jc w:val="both"/>
      </w:pPr>
    </w:p>
    <w:p w14:paraId="43B48D7D" w14:textId="77777777" w:rsidR="00640CAD" w:rsidRDefault="00640CAD" w:rsidP="00FB54DE">
      <w:pPr>
        <w:jc w:val="both"/>
      </w:pPr>
      <w:r>
        <w:t xml:space="preserve">Breckland Food bus is back on the road in a different format, but we are hoping the proper bus will be back in action asap. </w:t>
      </w:r>
    </w:p>
    <w:p w14:paraId="00A4DA9E" w14:textId="77777777" w:rsidR="00640CAD" w:rsidRDefault="00640CAD" w:rsidP="00FB54DE">
      <w:pPr>
        <w:jc w:val="both"/>
      </w:pPr>
      <w:r>
        <w:t>SERCO industrial action-95% of bins were collected yesterday Monday 13</w:t>
      </w:r>
      <w:r>
        <w:rPr>
          <w:vertAlign w:val="superscript"/>
        </w:rPr>
        <w:t>th</w:t>
      </w:r>
      <w:r>
        <w:t>. Advice is to put your bin out on the usual day and in the event of a delay it will be collected ASAP.</w:t>
      </w:r>
    </w:p>
    <w:p w14:paraId="4F638995" w14:textId="77777777" w:rsidR="00640CAD" w:rsidRDefault="00640CAD" w:rsidP="00FB54DE">
      <w:pPr>
        <w:jc w:val="both"/>
      </w:pPr>
      <w:r>
        <w:t xml:space="preserve">The Loch </w:t>
      </w:r>
      <w:proofErr w:type="spellStart"/>
      <w:r>
        <w:t>Neaton</w:t>
      </w:r>
      <w:proofErr w:type="spellEnd"/>
      <w:r>
        <w:t xml:space="preserve"> freshwater lake at Watton is to receive £30,000 investment from Breckland Council to enhance the area for residents. The money has been allocated from the Market Towns Initiative scheme. </w:t>
      </w:r>
    </w:p>
    <w:p w14:paraId="38A1FD16" w14:textId="77777777" w:rsidR="00640CAD" w:rsidRDefault="00640CAD" w:rsidP="00FB54DE">
      <w:pPr>
        <w:jc w:val="both"/>
      </w:pPr>
      <w:r>
        <w:t xml:space="preserve">I am delighted that Carbrooke </w:t>
      </w:r>
      <w:proofErr w:type="spellStart"/>
      <w:r>
        <w:t>Milennium</w:t>
      </w:r>
      <w:proofErr w:type="spellEnd"/>
      <w:r>
        <w:t xml:space="preserve"> Green has been awarded a £1,000 grant from Breckland Council in partnership with SERCO to purchase a wood-chipper.</w:t>
      </w:r>
    </w:p>
    <w:p w14:paraId="3976FFC5" w14:textId="77777777" w:rsidR="00640CAD" w:rsidRDefault="00640CAD" w:rsidP="00FB54DE">
      <w:pPr>
        <w:jc w:val="both"/>
      </w:pPr>
      <w:proofErr w:type="spellStart"/>
      <w:r>
        <w:t>Litterpicking</w:t>
      </w:r>
      <w:proofErr w:type="spellEnd"/>
      <w:r>
        <w:t xml:space="preserve">-equipment can be obtained from Breckland Council along with bags and </w:t>
      </w:r>
      <w:proofErr w:type="spellStart"/>
      <w:r>
        <w:t>hi-viz</w:t>
      </w:r>
      <w:proofErr w:type="spellEnd"/>
      <w:r>
        <w:t xml:space="preserve"> for community litter picks. </w:t>
      </w:r>
    </w:p>
    <w:p w14:paraId="253F0D0C" w14:textId="77777777" w:rsidR="00640CAD" w:rsidRDefault="00640CAD" w:rsidP="00FB54DE">
      <w:pPr>
        <w:jc w:val="both"/>
      </w:pPr>
      <w:r>
        <w:t xml:space="preserve">The findings of the resident's survey </w:t>
      </w:r>
      <w:proofErr w:type="gramStart"/>
      <w:r>
        <w:t>is</w:t>
      </w:r>
      <w:proofErr w:type="gramEnd"/>
      <w:r>
        <w:t xml:space="preserve"> back and overall, it is very positive with 91% satisfied with the local area. 73% are satisfied that Breckland Council runs things well. Perception of trust in the Council is 79% and higher than national statistics. 80% feel they are safe in their area after dark and 97% during the day. Residents consider supporting services for vulnerable people and supporting the local economy and people's jobs to be particularly important.</w:t>
      </w:r>
    </w:p>
    <w:p w14:paraId="7EE44F16" w14:textId="77777777" w:rsidR="00640CAD" w:rsidRDefault="00640CAD" w:rsidP="00FB54DE">
      <w:pPr>
        <w:jc w:val="both"/>
      </w:pPr>
      <w:r>
        <w:t>Reminder that photo ID will be required when voting at a polling station on 4</w:t>
      </w:r>
      <w:r>
        <w:rPr>
          <w:vertAlign w:val="superscript"/>
        </w:rPr>
        <w:t>th</w:t>
      </w:r>
      <w:r>
        <w:t xml:space="preserve"> May.</w:t>
      </w:r>
    </w:p>
    <w:p w14:paraId="059399F0" w14:textId="77777777" w:rsidR="00D6330C" w:rsidRDefault="00D6330C" w:rsidP="00D6330C">
      <w:pPr>
        <w:shd w:val="clear" w:color="auto" w:fill="FFFFFF"/>
        <w:jc w:val="both"/>
        <w:rPr>
          <w:rFonts w:ascii="Arial" w:hAnsi="Arial" w:cs="Arial"/>
          <w:b/>
        </w:rPr>
      </w:pPr>
    </w:p>
    <w:p w14:paraId="0A85442A" w14:textId="77777777" w:rsidR="00D6330C" w:rsidRDefault="00D6330C" w:rsidP="00D6330C">
      <w:pPr>
        <w:shd w:val="clear" w:color="auto" w:fill="FFFFFF"/>
        <w:jc w:val="both"/>
        <w:rPr>
          <w:rFonts w:ascii="Arial" w:hAnsi="Arial" w:cs="Arial"/>
          <w:b/>
        </w:rPr>
      </w:pPr>
    </w:p>
    <w:p w14:paraId="5E21D6BF" w14:textId="5ACE5642" w:rsidR="004A59F6" w:rsidRPr="00FB54DE" w:rsidRDefault="004A59F6" w:rsidP="004A59F6">
      <w:pPr>
        <w:pStyle w:val="Default"/>
        <w:keepNext/>
        <w:keepLines/>
        <w:spacing w:before="240" w:after="240" w:line="240" w:lineRule="auto"/>
        <w:jc w:val="both"/>
        <w:outlineLvl w:val="0"/>
        <w:rPr>
          <w:rFonts w:ascii="Arial" w:eastAsia="Garamond" w:hAnsi="Arial" w:cs="Arial"/>
          <w:b/>
          <w:bCs/>
          <w:lang w:val="en-US"/>
          <w14:textOutline w14:w="0" w14:cap="rnd" w14:cmpd="sng" w14:algn="ctr">
            <w14:noFill/>
            <w14:prstDash w14:val="solid"/>
            <w14:bevel/>
          </w14:textOutline>
        </w:rPr>
      </w:pPr>
      <w:r w:rsidRPr="00FB54DE">
        <w:rPr>
          <w:rFonts w:ascii="Arial" w:eastAsia="Garamond" w:hAnsi="Arial" w:cs="Arial"/>
          <w:b/>
          <w:bCs/>
          <w:lang w:val="en-US"/>
          <w14:textOutline w14:w="0" w14:cap="rnd" w14:cmpd="sng" w14:algn="ctr">
            <w14:noFill/>
            <w14:prstDash w14:val="solid"/>
            <w14:bevel/>
          </w14:textOutline>
        </w:rPr>
        <w:t>Report from Cllr C Bowes (Norfolk County Council)</w:t>
      </w:r>
    </w:p>
    <w:p w14:paraId="533856EB" w14:textId="77777777" w:rsidR="004A59F6" w:rsidRPr="004A59F6" w:rsidRDefault="004A59F6" w:rsidP="004A59F6">
      <w:pPr>
        <w:pStyle w:val="Default"/>
        <w:keepNext/>
        <w:keepLines/>
        <w:spacing w:before="240" w:after="240" w:line="240" w:lineRule="auto"/>
        <w:jc w:val="both"/>
        <w:outlineLvl w:val="0"/>
        <w:rPr>
          <w:rFonts w:ascii="Arial" w:eastAsia="Garamond" w:hAnsi="Arial" w:cs="Arial"/>
          <w:lang w:val="en-US"/>
          <w14:textOutline w14:w="0" w14:cap="rnd" w14:cmpd="sng" w14:algn="ctr">
            <w14:noFill/>
            <w14:prstDash w14:val="solid"/>
            <w14:bevel/>
          </w14:textOutline>
        </w:rPr>
      </w:pPr>
      <w:r w:rsidRPr="004A59F6">
        <w:rPr>
          <w:rFonts w:ascii="Arial" w:hAnsi="Arial" w:cs="Arial"/>
          <w:lang w:val="en-US"/>
          <w14:textOutline w14:w="0" w14:cap="rnd" w14:cmpd="sng" w14:algn="ctr">
            <w14:noFill/>
            <w14:prstDash w14:val="solid"/>
            <w14:bevel/>
          </w14:textOutline>
        </w:rPr>
        <w:t xml:space="preserve">I’m pleased to report that at </w:t>
      </w:r>
      <w:proofErr w:type="spellStart"/>
      <w:r w:rsidRPr="004A59F6">
        <w:rPr>
          <w:rFonts w:ascii="Arial" w:hAnsi="Arial" w:cs="Arial"/>
          <w:lang w:val="en-US"/>
          <w14:textOutline w14:w="0" w14:cap="rnd" w14:cmpd="sng" w14:algn="ctr">
            <w14:noFill/>
            <w14:prstDash w14:val="solid"/>
            <w14:bevel/>
          </w14:textOutline>
        </w:rPr>
        <w:t>it’s</w:t>
      </w:r>
      <w:proofErr w:type="spellEnd"/>
      <w:r w:rsidRPr="004A59F6">
        <w:rPr>
          <w:rFonts w:ascii="Arial" w:hAnsi="Arial" w:cs="Arial"/>
          <w:lang w:val="en-US"/>
          <w14:textOutline w14:w="0" w14:cap="rnd" w14:cmpd="sng" w14:algn="ctr">
            <w14:noFill/>
            <w14:prstDash w14:val="solid"/>
            <w14:bevel/>
          </w14:textOutline>
        </w:rPr>
        <w:t xml:space="preserve"> meeting last </w:t>
      </w:r>
      <w:proofErr w:type="gramStart"/>
      <w:r w:rsidRPr="004A59F6">
        <w:rPr>
          <w:rFonts w:ascii="Arial" w:hAnsi="Arial" w:cs="Arial"/>
          <w:lang w:val="en-US"/>
          <w14:textOutline w14:w="0" w14:cap="rnd" w14:cmpd="sng" w14:algn="ctr">
            <w14:noFill/>
            <w14:prstDash w14:val="solid"/>
            <w14:bevel/>
          </w14:textOutline>
        </w:rPr>
        <w:t>week,  County</w:t>
      </w:r>
      <w:proofErr w:type="gramEnd"/>
      <w:r w:rsidRPr="004A59F6">
        <w:rPr>
          <w:rFonts w:ascii="Arial" w:hAnsi="Arial" w:cs="Arial"/>
          <w:lang w:val="en-US"/>
          <w14:textOutline w14:w="0" w14:cap="rnd" w14:cmpd="sng" w14:algn="ctr">
            <w14:noFill/>
            <w14:prstDash w14:val="solid"/>
            <w14:bevel/>
          </w14:textOutline>
        </w:rPr>
        <w:t xml:space="preserve"> Council Cabinet approved £125k funding from the local Business Rates Fund to finance the first stage of the project to deliver a Wayland Digital and Creative Media Centre in Watton Town Centre. The project was one of 12 across the County to win funding through the first phase of the Norfolk Investment Framework.  </w:t>
      </w:r>
    </w:p>
    <w:p w14:paraId="336B670A" w14:textId="77777777" w:rsidR="004A59F6" w:rsidRPr="004A59F6" w:rsidRDefault="004A59F6" w:rsidP="004A59F6">
      <w:pPr>
        <w:pStyle w:val="Default"/>
        <w:keepNext/>
        <w:keepLines/>
        <w:spacing w:before="240" w:after="240" w:line="240" w:lineRule="auto"/>
        <w:jc w:val="both"/>
        <w:outlineLvl w:val="0"/>
        <w:rPr>
          <w:rFonts w:ascii="Arial" w:eastAsia="Garamond" w:hAnsi="Arial" w:cs="Arial"/>
          <w:lang w:val="en-US"/>
          <w14:textOutline w14:w="0" w14:cap="rnd" w14:cmpd="sng" w14:algn="ctr">
            <w14:noFill/>
            <w14:prstDash w14:val="solid"/>
            <w14:bevel/>
          </w14:textOutline>
        </w:rPr>
      </w:pPr>
      <w:r w:rsidRPr="004A59F6">
        <w:rPr>
          <w:rFonts w:ascii="Arial" w:hAnsi="Arial" w:cs="Arial"/>
          <w:lang w:val="en-US"/>
          <w14:textOutline w14:w="0" w14:cap="rnd" w14:cmpd="sng" w14:algn="ctr">
            <w14:noFill/>
            <w14:prstDash w14:val="solid"/>
            <w14:bevel/>
          </w14:textOutline>
        </w:rPr>
        <w:t xml:space="preserve">The County Council has awarded £770,000 to </w:t>
      </w:r>
      <w:proofErr w:type="spellStart"/>
      <w:r w:rsidRPr="004A59F6">
        <w:rPr>
          <w:rFonts w:ascii="Arial" w:hAnsi="Arial" w:cs="Arial"/>
          <w:lang w:val="en-US"/>
          <w14:textOutline w14:w="0" w14:cap="rnd" w14:cmpd="sng" w14:algn="ctr">
            <w14:noFill/>
            <w14:prstDash w14:val="solid"/>
            <w14:bevel/>
          </w14:textOutline>
        </w:rPr>
        <w:t>organisations</w:t>
      </w:r>
      <w:proofErr w:type="spellEnd"/>
      <w:r w:rsidRPr="004A59F6">
        <w:rPr>
          <w:rFonts w:ascii="Arial" w:hAnsi="Arial" w:cs="Arial"/>
          <w:lang w:val="en-US"/>
          <w14:textOutline w14:w="0" w14:cap="rnd" w14:cmpd="sng" w14:algn="ctr">
            <w14:noFill/>
            <w14:prstDash w14:val="solid"/>
            <w14:bevel/>
          </w14:textOutline>
        </w:rPr>
        <w:t xml:space="preserve"> who will be able to make a large positive impact in the communities in which they operate.  This is the third round of Social Infrastructure Funding, which has provided capital grants to </w:t>
      </w:r>
      <w:proofErr w:type="spellStart"/>
      <w:r w:rsidRPr="004A59F6">
        <w:rPr>
          <w:rFonts w:ascii="Arial" w:hAnsi="Arial" w:cs="Arial"/>
          <w:lang w:val="en-US"/>
          <w14:textOutline w14:w="0" w14:cap="rnd" w14:cmpd="sng" w14:algn="ctr">
            <w14:noFill/>
            <w14:prstDash w14:val="solid"/>
            <w14:bevel/>
          </w14:textOutline>
        </w:rPr>
        <w:t>organisations</w:t>
      </w:r>
      <w:proofErr w:type="spellEnd"/>
      <w:r w:rsidRPr="004A59F6">
        <w:rPr>
          <w:rFonts w:ascii="Arial" w:hAnsi="Arial" w:cs="Arial"/>
          <w:lang w:val="en-US"/>
          <w14:textOutline w14:w="0" w14:cap="rnd" w14:cmpd="sng" w14:algn="ctr">
            <w14:noFill/>
            <w14:prstDash w14:val="solid"/>
            <w14:bevel/>
          </w14:textOutline>
        </w:rPr>
        <w:t xml:space="preserve"> who can use the money to improve facilities for communities and boost the level of local community services.  I am again very pleased to say that another Wayland local community group has benefited and that through the </w:t>
      </w:r>
      <w:proofErr w:type="gramStart"/>
      <w:r w:rsidRPr="004A59F6">
        <w:rPr>
          <w:rFonts w:ascii="Arial" w:hAnsi="Arial" w:cs="Arial"/>
          <w:lang w:val="en-US"/>
          <w14:textOutline w14:w="0" w14:cap="rnd" w14:cmpd="sng" w14:algn="ctr">
            <w14:noFill/>
            <w14:prstDash w14:val="solid"/>
            <w14:bevel/>
          </w14:textOutline>
        </w:rPr>
        <w:t>Fund,  The</w:t>
      </w:r>
      <w:proofErr w:type="gramEnd"/>
      <w:r w:rsidRPr="004A59F6">
        <w:rPr>
          <w:rFonts w:ascii="Arial" w:hAnsi="Arial" w:cs="Arial"/>
          <w:lang w:val="en-US"/>
          <w14:textOutline w14:w="0" w14:cap="rnd" w14:cmpd="sng" w14:algn="ctr">
            <w14:noFill/>
            <w14:prstDash w14:val="solid"/>
            <w14:bevel/>
          </w14:textOutline>
        </w:rPr>
        <w:t xml:space="preserve"> Charlotte Harvey Trust will get £38,000 to refurbish and improve their toilets to make the Youth and Community Centre in Watton more accessible and fit for the future.</w:t>
      </w:r>
    </w:p>
    <w:p w14:paraId="3A5CB32A" w14:textId="77777777" w:rsidR="004A59F6" w:rsidRPr="004A59F6" w:rsidRDefault="004A59F6" w:rsidP="004A59F6">
      <w:pPr>
        <w:pStyle w:val="Default"/>
        <w:spacing w:before="0" w:line="240" w:lineRule="auto"/>
        <w:jc w:val="both"/>
        <w:rPr>
          <w:rFonts w:ascii="Arial" w:eastAsia="Garamond" w:hAnsi="Arial" w:cs="Arial"/>
          <w:lang w:val="en-US"/>
          <w14:textOutline w14:w="0" w14:cap="rnd" w14:cmpd="sng" w14:algn="ctr">
            <w14:noFill/>
            <w14:prstDash w14:val="solid"/>
            <w14:bevel/>
          </w14:textOutline>
        </w:rPr>
      </w:pPr>
      <w:r w:rsidRPr="004A59F6">
        <w:rPr>
          <w:rFonts w:ascii="Arial" w:hAnsi="Arial" w:cs="Arial"/>
          <w:lang w:val="en-US"/>
          <w14:textOutline w14:w="0" w14:cap="rnd" w14:cmpd="sng" w14:algn="ctr">
            <w14:noFill/>
            <w14:prstDash w14:val="solid"/>
            <w14:bevel/>
          </w14:textOutline>
        </w:rPr>
        <w:t xml:space="preserve">The scheme to reduce the speed limit in Watton High Street to 20mph, which I am funding through my County Council Member’s budget has now gone to the ‘consultation with statutory stakeholders’ stage.  This stage is followed by the Traffic Regulation Order and public notices stage and this legal part of the process is the </w:t>
      </w:r>
      <w:proofErr w:type="gramStart"/>
      <w:r w:rsidRPr="004A59F6">
        <w:rPr>
          <w:rFonts w:ascii="Arial" w:hAnsi="Arial" w:cs="Arial"/>
          <w:lang w:val="en-US"/>
          <w14:textOutline w14:w="0" w14:cap="rnd" w14:cmpd="sng" w14:algn="ctr">
            <w14:noFill/>
            <w14:prstDash w14:val="solid"/>
            <w14:bevel/>
          </w14:textOutline>
        </w:rPr>
        <w:t>most lengthy</w:t>
      </w:r>
      <w:proofErr w:type="gramEnd"/>
      <w:r w:rsidRPr="004A59F6">
        <w:rPr>
          <w:rFonts w:ascii="Arial" w:hAnsi="Arial" w:cs="Arial"/>
          <w:lang w:val="en-US"/>
          <w14:textOutline w14:w="0" w14:cap="rnd" w14:cmpd="sng" w14:algn="ctr">
            <w14:noFill/>
            <w14:prstDash w14:val="solid"/>
            <w14:bevel/>
          </w14:textOutline>
        </w:rPr>
        <w:t xml:space="preserve">, however, all being well, the scheme should hopefully be implemented within 12 months. </w:t>
      </w:r>
    </w:p>
    <w:p w14:paraId="11522582" w14:textId="77777777" w:rsidR="004A59F6" w:rsidRPr="004A59F6" w:rsidRDefault="004A59F6" w:rsidP="004A59F6">
      <w:pPr>
        <w:pStyle w:val="Default"/>
        <w:spacing w:before="0" w:line="240" w:lineRule="auto"/>
        <w:jc w:val="both"/>
        <w:rPr>
          <w:rFonts w:ascii="Arial" w:eastAsia="Garamond" w:hAnsi="Arial" w:cs="Arial"/>
          <w:lang w:val="en-US"/>
          <w14:textOutline w14:w="0" w14:cap="rnd" w14:cmpd="sng" w14:algn="ctr">
            <w14:noFill/>
            <w14:prstDash w14:val="solid"/>
            <w14:bevel/>
          </w14:textOutline>
        </w:rPr>
      </w:pPr>
    </w:p>
    <w:p w14:paraId="17759823" w14:textId="77777777" w:rsidR="004A59F6" w:rsidRPr="004A59F6" w:rsidRDefault="004A59F6" w:rsidP="004A59F6">
      <w:pPr>
        <w:pStyle w:val="Default"/>
        <w:spacing w:before="0" w:line="240" w:lineRule="auto"/>
        <w:jc w:val="both"/>
        <w:rPr>
          <w:rFonts w:ascii="Arial" w:eastAsia="Garamond" w:hAnsi="Arial" w:cs="Arial"/>
          <w:lang w:val="en-US"/>
          <w14:textOutline w14:w="0" w14:cap="rnd" w14:cmpd="sng" w14:algn="ctr">
            <w14:noFill/>
            <w14:prstDash w14:val="solid"/>
            <w14:bevel/>
          </w14:textOutline>
        </w:rPr>
      </w:pPr>
      <w:r w:rsidRPr="004A59F6">
        <w:rPr>
          <w:rFonts w:ascii="Arial" w:hAnsi="Arial" w:cs="Arial"/>
          <w:lang w:val="en-US"/>
          <w14:textOutline w14:w="0" w14:cap="rnd" w14:cmpd="sng" w14:algn="ctr">
            <w14:noFill/>
            <w14:prstDash w14:val="solid"/>
            <w14:bevel/>
          </w14:textOutline>
        </w:rPr>
        <w:t xml:space="preserve">Norfolk County Council was invited to begin devolution negotiations for a County Deal in February 2022 and a public consultation on the proposed deal is now underway.  </w:t>
      </w:r>
      <w:r w:rsidRPr="004A59F6">
        <w:rPr>
          <w:rFonts w:ascii="Arial" w:hAnsi="Arial" w:cs="Arial"/>
          <w:lang w:val="en-US"/>
          <w14:textOutline w14:w="0" w14:cap="rnd" w14:cmpd="sng" w14:algn="ctr">
            <w14:noFill/>
            <w14:prstDash w14:val="solid"/>
            <w14:bevel/>
          </w14:textOutline>
        </w:rPr>
        <w:lastRenderedPageBreak/>
        <w:t xml:space="preserve">The consultation closes on 20th March and all details can be easily accessed on the County Council website.  So please take part and have your say. </w:t>
      </w:r>
    </w:p>
    <w:p w14:paraId="155A3B21" w14:textId="77777777" w:rsidR="004A59F6" w:rsidRDefault="004A59F6" w:rsidP="004A59F6">
      <w:pPr>
        <w:pStyle w:val="Body"/>
        <w:spacing w:before="120" w:after="120"/>
        <w:rPr>
          <w:rFonts w:ascii="Garamond" w:eastAsia="Garamond" w:hAnsi="Garamond" w:cs="Garamond"/>
          <w:sz w:val="28"/>
          <w:szCs w:val="28"/>
          <w:lang w:val="en-US"/>
        </w:rPr>
      </w:pPr>
    </w:p>
    <w:p w14:paraId="419B0E3F" w14:textId="77777777" w:rsidR="004A59F6" w:rsidRDefault="004A59F6" w:rsidP="004A59F6">
      <w:pPr>
        <w:pStyle w:val="Default"/>
        <w:spacing w:before="0" w:line="240" w:lineRule="auto"/>
        <w:rPr>
          <w:rFonts w:ascii="Garamond" w:eastAsia="Garamond" w:hAnsi="Garamond" w:cs="Garamond"/>
          <w:sz w:val="28"/>
          <w:szCs w:val="28"/>
          <w:lang w:val="en-US"/>
          <w14:textOutline w14:w="0" w14:cap="rnd" w14:cmpd="sng" w14:algn="ctr">
            <w14:noFill/>
            <w14:prstDash w14:val="solid"/>
            <w14:bevel/>
          </w14:textOutline>
        </w:rPr>
      </w:pPr>
    </w:p>
    <w:p w14:paraId="4E0FDCA2" w14:textId="1AAA8246" w:rsidR="00F74BED" w:rsidRDefault="00F74BED" w:rsidP="00F74BED">
      <w:pPr>
        <w:rPr>
          <w:b/>
          <w:bCs/>
        </w:rPr>
      </w:pPr>
      <w:r>
        <w:rPr>
          <w:b/>
          <w:bCs/>
        </w:rPr>
        <w:t xml:space="preserve">Report for the Parish Council Meeting from Hub Manager </w:t>
      </w:r>
    </w:p>
    <w:p w14:paraId="5E13F6DC" w14:textId="77777777" w:rsidR="00FB54DE" w:rsidRDefault="00FB54DE" w:rsidP="00F74BED">
      <w:pPr>
        <w:rPr>
          <w:rFonts w:asciiTheme="minorHAnsi" w:eastAsiaTheme="minorHAnsi" w:hAnsiTheme="minorHAnsi"/>
          <w:b/>
          <w:bCs/>
          <w:color w:val="auto"/>
          <w:sz w:val="22"/>
          <w:szCs w:val="22"/>
          <w:lang w:val="en-GB"/>
        </w:rPr>
      </w:pPr>
    </w:p>
    <w:p w14:paraId="51900C9D" w14:textId="77777777" w:rsidR="00F74BED" w:rsidRDefault="00F74BED" w:rsidP="00F74BED">
      <w:r>
        <w:rPr>
          <w:b/>
          <w:bCs/>
        </w:rPr>
        <w:t>ROSPA</w:t>
      </w:r>
      <w:r>
        <w:t xml:space="preserve"> all reports have been completed. </w:t>
      </w:r>
    </w:p>
    <w:p w14:paraId="1E40D41B" w14:textId="77777777" w:rsidR="00F74BED" w:rsidRDefault="00F74BED" w:rsidP="00F74BED">
      <w:r>
        <w:rPr>
          <w:b/>
          <w:bCs/>
        </w:rPr>
        <w:t>Snagging</w:t>
      </w:r>
      <w:r>
        <w:t xml:space="preserve"> the builders have started the snagging list. Update still </w:t>
      </w:r>
      <w:proofErr w:type="gramStart"/>
      <w:r>
        <w:t>ongoing</w:t>
      </w:r>
      <w:proofErr w:type="gramEnd"/>
    </w:p>
    <w:p w14:paraId="3815C6F5" w14:textId="77777777" w:rsidR="00F74BED" w:rsidRDefault="00F74BED" w:rsidP="00F74BED">
      <w:pPr>
        <w:shd w:val="clear" w:color="auto" w:fill="FFFFFF"/>
        <w:rPr>
          <w:rFonts w:eastAsia="Times New Roman" w:cstheme="minorHAnsi"/>
          <w:color w:val="1D2228"/>
          <w:lang w:eastAsia="en-GB"/>
        </w:rPr>
      </w:pPr>
    </w:p>
    <w:p w14:paraId="367E72DB" w14:textId="77777777" w:rsidR="00F74BED" w:rsidRDefault="00F74BED" w:rsidP="00F74BED">
      <w:pPr>
        <w:shd w:val="clear" w:color="auto" w:fill="FFFFFF"/>
        <w:rPr>
          <w:rFonts w:eastAsia="Times New Roman" w:cstheme="minorHAnsi"/>
          <w:b/>
          <w:bCs/>
          <w:color w:val="1D2228"/>
          <w:lang w:eastAsia="en-GB"/>
        </w:rPr>
      </w:pPr>
      <w:r>
        <w:rPr>
          <w:rFonts w:eastAsia="Times New Roman" w:cstheme="minorHAnsi"/>
          <w:b/>
          <w:bCs/>
          <w:color w:val="1D2228"/>
          <w:lang w:eastAsia="en-GB"/>
        </w:rPr>
        <w:t xml:space="preserve">Fire Alarm servicing </w:t>
      </w:r>
    </w:p>
    <w:p w14:paraId="2C090AD6" w14:textId="77777777" w:rsidR="00F74BED" w:rsidRDefault="00F74BED" w:rsidP="00F74BED">
      <w:pPr>
        <w:shd w:val="clear" w:color="auto" w:fill="FFFFFF"/>
        <w:rPr>
          <w:rFonts w:eastAsia="Times New Roman" w:cstheme="minorHAnsi"/>
          <w:color w:val="1D2228"/>
          <w:lang w:eastAsia="en-GB"/>
        </w:rPr>
      </w:pPr>
      <w:r>
        <w:rPr>
          <w:rFonts w:eastAsia="Times New Roman" w:cstheme="minorHAnsi"/>
          <w:color w:val="1D2228"/>
          <w:lang w:eastAsia="en-GB"/>
        </w:rPr>
        <w:t xml:space="preserve">One recommendation that a smoke detector to </w:t>
      </w:r>
      <w:proofErr w:type="gramStart"/>
      <w:r>
        <w:rPr>
          <w:rFonts w:eastAsia="Times New Roman" w:cstheme="minorHAnsi"/>
          <w:color w:val="1D2228"/>
          <w:lang w:eastAsia="en-GB"/>
        </w:rPr>
        <w:t>be located in</w:t>
      </w:r>
      <w:proofErr w:type="gramEnd"/>
      <w:r>
        <w:rPr>
          <w:rFonts w:eastAsia="Times New Roman" w:cstheme="minorHAnsi"/>
          <w:color w:val="1D2228"/>
          <w:lang w:eastAsia="en-GB"/>
        </w:rPr>
        <w:t xml:space="preserve"> the cleaning cupboard where chemicals are stored, </w:t>
      </w:r>
      <w:proofErr w:type="spellStart"/>
      <w:r>
        <w:rPr>
          <w:rFonts w:eastAsia="Times New Roman" w:cstheme="minorHAnsi"/>
          <w:color w:val="1D2228"/>
          <w:lang w:eastAsia="en-GB"/>
        </w:rPr>
        <w:t>Spartek</w:t>
      </w:r>
      <w:proofErr w:type="spellEnd"/>
      <w:r>
        <w:rPr>
          <w:rFonts w:eastAsia="Times New Roman" w:cstheme="minorHAnsi"/>
          <w:color w:val="1D2228"/>
          <w:lang w:eastAsia="en-GB"/>
        </w:rPr>
        <w:t xml:space="preserve"> have quoted £252.62 to complete the work. Please can I have conformation this can be completed.</w:t>
      </w:r>
    </w:p>
    <w:p w14:paraId="71F16DF5" w14:textId="77777777" w:rsidR="00F74BED" w:rsidRDefault="00F74BED" w:rsidP="00F74BED">
      <w:pPr>
        <w:shd w:val="clear" w:color="auto" w:fill="FFFFFF"/>
        <w:rPr>
          <w:rFonts w:eastAsia="Times New Roman" w:cstheme="minorHAnsi"/>
          <w:color w:val="1D2228"/>
          <w:lang w:eastAsia="en-GB"/>
        </w:rPr>
      </w:pPr>
    </w:p>
    <w:p w14:paraId="56145560" w14:textId="77777777" w:rsidR="00F74BED" w:rsidRDefault="00F74BED" w:rsidP="00F74BED">
      <w:pPr>
        <w:rPr>
          <w:rFonts w:eastAsiaTheme="minorHAnsi" w:cstheme="minorHAnsi"/>
          <w:b/>
          <w:bCs/>
          <w:color w:val="auto"/>
        </w:rPr>
      </w:pPr>
      <w:r>
        <w:rPr>
          <w:rFonts w:cstheme="minorHAnsi"/>
          <w:b/>
          <w:bCs/>
        </w:rPr>
        <w:t xml:space="preserve">Health and Safety </w:t>
      </w:r>
    </w:p>
    <w:p w14:paraId="651C2A00" w14:textId="77777777" w:rsidR="00F74BED" w:rsidRDefault="00F74BED" w:rsidP="00F74BED">
      <w:pPr>
        <w:rPr>
          <w:rFonts w:cstheme="minorHAnsi"/>
        </w:rPr>
      </w:pPr>
      <w:r>
        <w:rPr>
          <w:rFonts w:cstheme="minorHAnsi"/>
        </w:rPr>
        <w:t xml:space="preserve">I would like to request that a mains light is put into the container at the Hub. Over the past few months, it has become increasingly difficult to see in the container as it is very dark. We have had a couple of near misses where someone has tripped and another where a head injury could have occurred if the person was not wearing a hat.  </w:t>
      </w:r>
    </w:p>
    <w:p w14:paraId="048431F2" w14:textId="77777777" w:rsidR="00F74BED" w:rsidRDefault="00F74BED" w:rsidP="00F74BED">
      <w:pPr>
        <w:rPr>
          <w:rFonts w:cstheme="minorHAnsi"/>
        </w:rPr>
      </w:pPr>
      <w:r>
        <w:rPr>
          <w:rFonts w:cstheme="minorHAnsi"/>
        </w:rPr>
        <w:t>New Racking for container at the hub. The racking has been installed and is being used.</w:t>
      </w:r>
    </w:p>
    <w:p w14:paraId="5E7CD2A0" w14:textId="77777777" w:rsidR="00F74BED" w:rsidRDefault="00F74BED" w:rsidP="00F74BED">
      <w:pPr>
        <w:rPr>
          <w:rFonts w:cstheme="minorHAnsi"/>
        </w:rPr>
      </w:pPr>
      <w:r>
        <w:rPr>
          <w:rFonts w:cstheme="minorHAnsi"/>
        </w:rPr>
        <w:t>Old Container</w:t>
      </w:r>
    </w:p>
    <w:p w14:paraId="75A9296D" w14:textId="77777777" w:rsidR="00F74BED" w:rsidRDefault="00F74BED" w:rsidP="00F74BED">
      <w:pPr>
        <w:rPr>
          <w:rFonts w:cstheme="minorHAnsi"/>
        </w:rPr>
      </w:pPr>
      <w:r>
        <w:rPr>
          <w:rFonts w:cstheme="minorHAnsi"/>
        </w:rPr>
        <w:t xml:space="preserve">We have been using this as storage for items that the Hub uses on occasions E.G Christmas Halloween etc. After the last inspection it was found to be leaking badly and smells very bad, we have found items that have become </w:t>
      </w:r>
      <w:proofErr w:type="spellStart"/>
      <w:r>
        <w:rPr>
          <w:rFonts w:cstheme="minorHAnsi"/>
        </w:rPr>
        <w:t>mouldy</w:t>
      </w:r>
      <w:proofErr w:type="spellEnd"/>
      <w:r>
        <w:rPr>
          <w:rFonts w:cstheme="minorHAnsi"/>
        </w:rPr>
        <w:t>. Please could we consider another container sited at the hub next to the one we already have. Parish Council is looking into cost of another container at the hub and the removal of the old container. Racking will also be required to enable easy storage.</w:t>
      </w:r>
    </w:p>
    <w:p w14:paraId="75A72A9D" w14:textId="77777777" w:rsidR="00F74BED" w:rsidRDefault="00F74BED" w:rsidP="00F74BED">
      <w:pPr>
        <w:rPr>
          <w:rFonts w:cstheme="minorHAnsi"/>
        </w:rPr>
      </w:pPr>
      <w:r>
        <w:rPr>
          <w:rFonts w:cstheme="minorHAnsi"/>
        </w:rPr>
        <w:t xml:space="preserve">Vandalism- We have </w:t>
      </w:r>
      <w:proofErr w:type="gramStart"/>
      <w:r>
        <w:rPr>
          <w:rFonts w:cstheme="minorHAnsi"/>
        </w:rPr>
        <w:t>has</w:t>
      </w:r>
      <w:proofErr w:type="gramEnd"/>
      <w:r>
        <w:rPr>
          <w:rFonts w:cstheme="minorHAnsi"/>
        </w:rPr>
        <w:t xml:space="preserve"> some spray paint used on a bench at the </w:t>
      </w:r>
      <w:proofErr w:type="spellStart"/>
      <w:r>
        <w:rPr>
          <w:rFonts w:cstheme="minorHAnsi"/>
        </w:rPr>
        <w:t>Bleinham</w:t>
      </w:r>
      <w:proofErr w:type="spellEnd"/>
      <w:r>
        <w:rPr>
          <w:rFonts w:cstheme="minorHAnsi"/>
        </w:rPr>
        <w:t xml:space="preserve"> park but as we have had rain the spray paint has washed off.</w:t>
      </w:r>
    </w:p>
    <w:p w14:paraId="291AB828" w14:textId="77777777" w:rsidR="00F74BED" w:rsidRDefault="00F74BED" w:rsidP="00F74BED">
      <w:pPr>
        <w:rPr>
          <w:rFonts w:cstheme="minorHAnsi"/>
        </w:rPr>
      </w:pPr>
      <w:r>
        <w:rPr>
          <w:rFonts w:cstheme="minorHAnsi"/>
        </w:rPr>
        <w:t>Food Hygiene- One member of the committee has expressed an interest in completing a Food Hygiene Certificate to enable BBQ to take place in the future.</w:t>
      </w:r>
    </w:p>
    <w:p w14:paraId="01179866" w14:textId="77777777" w:rsidR="00F74BED" w:rsidRDefault="00F74BED" w:rsidP="00F74BED">
      <w:pPr>
        <w:rPr>
          <w:rFonts w:cstheme="minorHAnsi"/>
        </w:rPr>
      </w:pPr>
      <w:r>
        <w:rPr>
          <w:rFonts w:cstheme="minorHAnsi"/>
        </w:rPr>
        <w:t>I am looking into quotes for completing gardening work by the container, also quote for gutter and window cleaning.</w:t>
      </w:r>
    </w:p>
    <w:p w14:paraId="013E2792" w14:textId="77777777" w:rsidR="00F74BED" w:rsidRDefault="00F74BED" w:rsidP="00F74BED">
      <w:pPr>
        <w:rPr>
          <w:rFonts w:cstheme="minorHAnsi"/>
        </w:rPr>
      </w:pPr>
      <w:r>
        <w:rPr>
          <w:rFonts w:cstheme="minorHAnsi"/>
        </w:rPr>
        <w:t>Funding is required for shade on the patio area hopefully a quote can be obtained by the next meeting.</w:t>
      </w:r>
    </w:p>
    <w:p w14:paraId="4880CD74" w14:textId="77777777" w:rsidR="00F74BED" w:rsidRDefault="00F74BED" w:rsidP="00F74BED">
      <w:pPr>
        <w:rPr>
          <w:rFonts w:cstheme="minorHAnsi"/>
        </w:rPr>
      </w:pPr>
      <w:r>
        <w:rPr>
          <w:rFonts w:cstheme="minorHAnsi"/>
        </w:rPr>
        <w:t>I am looking into the British Sign Language course for two committee member which has been agreed by the Parish Council.</w:t>
      </w:r>
    </w:p>
    <w:p w14:paraId="1056B013" w14:textId="77777777" w:rsidR="00F74BED" w:rsidRDefault="00F74BED" w:rsidP="00F74BED">
      <w:pPr>
        <w:rPr>
          <w:rFonts w:cstheme="minorHAnsi"/>
        </w:rPr>
      </w:pPr>
      <w:r>
        <w:rPr>
          <w:rFonts w:cstheme="minorHAnsi"/>
        </w:rPr>
        <w:t xml:space="preserve">Booking System – Hall Master demo is being arranged to look at the functionality and to see if it suits our needs. </w:t>
      </w:r>
      <w:proofErr w:type="gramStart"/>
      <w:r>
        <w:rPr>
          <w:rFonts w:cstheme="minorHAnsi"/>
        </w:rPr>
        <w:t>Also</w:t>
      </w:r>
      <w:proofErr w:type="gramEnd"/>
      <w:r>
        <w:rPr>
          <w:rFonts w:cstheme="minorHAnsi"/>
        </w:rPr>
        <w:t xml:space="preserve"> what will be required before we go live.</w:t>
      </w:r>
    </w:p>
    <w:p w14:paraId="68AD745C" w14:textId="77777777" w:rsidR="00F74BED" w:rsidRDefault="00F74BED" w:rsidP="00F74BED">
      <w:pPr>
        <w:rPr>
          <w:rFonts w:cstheme="minorHAnsi"/>
        </w:rPr>
      </w:pPr>
      <w:r>
        <w:rPr>
          <w:rFonts w:cstheme="minorHAnsi"/>
        </w:rPr>
        <w:t xml:space="preserve">A Race night on the </w:t>
      </w:r>
      <w:proofErr w:type="gramStart"/>
      <w:r>
        <w:rPr>
          <w:rFonts w:cstheme="minorHAnsi"/>
        </w:rPr>
        <w:t>25</w:t>
      </w:r>
      <w:r>
        <w:rPr>
          <w:rFonts w:cstheme="minorHAnsi"/>
          <w:vertAlign w:val="superscript"/>
        </w:rPr>
        <w:t>th</w:t>
      </w:r>
      <w:proofErr w:type="gramEnd"/>
      <w:r>
        <w:rPr>
          <w:rFonts w:cstheme="minorHAnsi"/>
        </w:rPr>
        <w:t xml:space="preserve"> March and a Quiz night on the 22</w:t>
      </w:r>
      <w:r>
        <w:rPr>
          <w:rFonts w:cstheme="minorHAnsi"/>
          <w:vertAlign w:val="superscript"/>
        </w:rPr>
        <w:t>nd</w:t>
      </w:r>
      <w:r>
        <w:rPr>
          <w:rFonts w:cstheme="minorHAnsi"/>
        </w:rPr>
        <w:t xml:space="preserve"> April have been arranged with the help of Rob Poole for Carbrooke Village.</w:t>
      </w:r>
    </w:p>
    <w:p w14:paraId="6155D4BF" w14:textId="77777777" w:rsidR="00F74BED" w:rsidRDefault="00F74BED" w:rsidP="00F74BED">
      <w:pPr>
        <w:rPr>
          <w:rFonts w:cstheme="minorHAnsi"/>
        </w:rPr>
      </w:pPr>
      <w:r>
        <w:rPr>
          <w:rFonts w:cstheme="minorHAnsi"/>
        </w:rPr>
        <w:t>I would like to thank Nick our Parish Clerk for all the help and guidance he as given to the hub his assistance has been invaluable.</w:t>
      </w:r>
    </w:p>
    <w:p w14:paraId="34CF8FBC" w14:textId="77777777" w:rsidR="00F74BED" w:rsidRDefault="00F74BED" w:rsidP="00F74BED">
      <w:pPr>
        <w:rPr>
          <w:rFonts w:cstheme="minorHAnsi"/>
        </w:rPr>
      </w:pPr>
    </w:p>
    <w:p w14:paraId="19C9EBCD" w14:textId="77777777" w:rsidR="00F74BED" w:rsidRDefault="00F74BED" w:rsidP="00F74BED">
      <w:pPr>
        <w:rPr>
          <w:rFonts w:cstheme="minorHAnsi"/>
        </w:rPr>
      </w:pPr>
    </w:p>
    <w:p w14:paraId="7267DC67" w14:textId="77777777" w:rsidR="00F74BED" w:rsidRDefault="00F74BED" w:rsidP="00F74BED">
      <w:pPr>
        <w:rPr>
          <w:rFonts w:cstheme="minorBidi"/>
          <w:b/>
          <w:bCs/>
        </w:rPr>
      </w:pPr>
      <w:r>
        <w:rPr>
          <w:b/>
          <w:bCs/>
        </w:rPr>
        <w:t xml:space="preserve">Bookings </w:t>
      </w:r>
    </w:p>
    <w:tbl>
      <w:tblPr>
        <w:tblStyle w:val="TableGrid"/>
        <w:tblW w:w="8790" w:type="dxa"/>
        <w:tblInd w:w="0" w:type="dxa"/>
        <w:tblLayout w:type="fixed"/>
        <w:tblLook w:val="04A0" w:firstRow="1" w:lastRow="0" w:firstColumn="1" w:lastColumn="0" w:noHBand="0" w:noVBand="1"/>
      </w:tblPr>
      <w:tblGrid>
        <w:gridCol w:w="3115"/>
        <w:gridCol w:w="1135"/>
        <w:gridCol w:w="1135"/>
        <w:gridCol w:w="1135"/>
        <w:gridCol w:w="1135"/>
        <w:gridCol w:w="1135"/>
      </w:tblGrid>
      <w:tr w:rsidR="00F74BED" w14:paraId="423F7654"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157F5FD2" w14:textId="77777777" w:rsidR="00F74BED" w:rsidRDefault="00F74BED">
            <w:pPr>
              <w:rPr>
                <w:b/>
                <w:bCs/>
              </w:rPr>
            </w:pPr>
            <w:r>
              <w:rPr>
                <w:b/>
                <w:bCs/>
              </w:rPr>
              <w:lastRenderedPageBreak/>
              <w:t>Name of Group Paid hours</w:t>
            </w:r>
          </w:p>
        </w:tc>
        <w:tc>
          <w:tcPr>
            <w:tcW w:w="1134" w:type="dxa"/>
            <w:tcBorders>
              <w:top w:val="single" w:sz="4" w:space="0" w:color="auto"/>
              <w:left w:val="single" w:sz="4" w:space="0" w:color="auto"/>
              <w:bottom w:val="single" w:sz="4" w:space="0" w:color="auto"/>
              <w:right w:val="single" w:sz="4" w:space="0" w:color="auto"/>
            </w:tcBorders>
            <w:hideMark/>
          </w:tcPr>
          <w:p w14:paraId="528BAD44" w14:textId="77777777" w:rsidR="00F74BED" w:rsidRDefault="00F74BED">
            <w:pPr>
              <w:rPr>
                <w:b/>
                <w:bCs/>
              </w:rPr>
            </w:pPr>
            <w:r>
              <w:rPr>
                <w:b/>
                <w:bCs/>
              </w:rPr>
              <w:t>Nov</w:t>
            </w:r>
          </w:p>
        </w:tc>
        <w:tc>
          <w:tcPr>
            <w:tcW w:w="1134" w:type="dxa"/>
            <w:tcBorders>
              <w:top w:val="single" w:sz="4" w:space="0" w:color="auto"/>
              <w:left w:val="single" w:sz="4" w:space="0" w:color="auto"/>
              <w:bottom w:val="single" w:sz="4" w:space="0" w:color="auto"/>
              <w:right w:val="single" w:sz="4" w:space="0" w:color="auto"/>
            </w:tcBorders>
            <w:hideMark/>
          </w:tcPr>
          <w:p w14:paraId="5382E976" w14:textId="77777777" w:rsidR="00F74BED" w:rsidRDefault="00F74BED">
            <w:pPr>
              <w:rPr>
                <w:b/>
                <w:bCs/>
              </w:rPr>
            </w:pPr>
            <w:r>
              <w:rPr>
                <w:b/>
                <w:bCs/>
              </w:rPr>
              <w:t>Dec</w:t>
            </w:r>
          </w:p>
        </w:tc>
        <w:tc>
          <w:tcPr>
            <w:tcW w:w="1134" w:type="dxa"/>
            <w:tcBorders>
              <w:top w:val="single" w:sz="4" w:space="0" w:color="auto"/>
              <w:left w:val="single" w:sz="4" w:space="0" w:color="auto"/>
              <w:bottom w:val="single" w:sz="4" w:space="0" w:color="auto"/>
              <w:right w:val="single" w:sz="4" w:space="0" w:color="auto"/>
            </w:tcBorders>
            <w:hideMark/>
          </w:tcPr>
          <w:p w14:paraId="604332F3" w14:textId="77777777" w:rsidR="00F74BED" w:rsidRDefault="00F74BED">
            <w:pPr>
              <w:rPr>
                <w:b/>
                <w:bCs/>
              </w:rPr>
            </w:pPr>
            <w:r>
              <w:rPr>
                <w:b/>
                <w:bCs/>
              </w:rPr>
              <w:t>Jan</w:t>
            </w:r>
          </w:p>
        </w:tc>
        <w:tc>
          <w:tcPr>
            <w:tcW w:w="1134" w:type="dxa"/>
            <w:tcBorders>
              <w:top w:val="single" w:sz="4" w:space="0" w:color="auto"/>
              <w:left w:val="single" w:sz="4" w:space="0" w:color="auto"/>
              <w:bottom w:val="single" w:sz="4" w:space="0" w:color="auto"/>
              <w:right w:val="single" w:sz="4" w:space="0" w:color="auto"/>
            </w:tcBorders>
            <w:hideMark/>
          </w:tcPr>
          <w:p w14:paraId="0D068160" w14:textId="77777777" w:rsidR="00F74BED" w:rsidRDefault="00F74BED">
            <w:pPr>
              <w:rPr>
                <w:b/>
                <w:bCs/>
              </w:rPr>
            </w:pPr>
            <w:r>
              <w:rPr>
                <w:b/>
                <w:bCs/>
              </w:rPr>
              <w:t>Feb</w:t>
            </w:r>
          </w:p>
        </w:tc>
        <w:tc>
          <w:tcPr>
            <w:tcW w:w="1134" w:type="dxa"/>
            <w:tcBorders>
              <w:top w:val="single" w:sz="4" w:space="0" w:color="auto"/>
              <w:left w:val="single" w:sz="4" w:space="0" w:color="auto"/>
              <w:bottom w:val="single" w:sz="4" w:space="0" w:color="auto"/>
              <w:right w:val="single" w:sz="4" w:space="0" w:color="auto"/>
            </w:tcBorders>
            <w:hideMark/>
          </w:tcPr>
          <w:p w14:paraId="4D9E0555" w14:textId="77777777" w:rsidR="00F74BED" w:rsidRDefault="00F74BED">
            <w:pPr>
              <w:rPr>
                <w:b/>
                <w:bCs/>
              </w:rPr>
            </w:pPr>
            <w:r>
              <w:rPr>
                <w:b/>
                <w:bCs/>
              </w:rPr>
              <w:t>March</w:t>
            </w:r>
          </w:p>
        </w:tc>
      </w:tr>
      <w:tr w:rsidR="00F74BED" w14:paraId="5B162F81"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17AB564D" w14:textId="77777777" w:rsidR="00F74BED" w:rsidRDefault="00F74BED">
            <w:r>
              <w:t>Kick Boxing</w:t>
            </w:r>
          </w:p>
        </w:tc>
        <w:tc>
          <w:tcPr>
            <w:tcW w:w="1134" w:type="dxa"/>
            <w:tcBorders>
              <w:top w:val="single" w:sz="4" w:space="0" w:color="auto"/>
              <w:left w:val="single" w:sz="4" w:space="0" w:color="auto"/>
              <w:bottom w:val="single" w:sz="4" w:space="0" w:color="auto"/>
              <w:right w:val="single" w:sz="4" w:space="0" w:color="auto"/>
            </w:tcBorders>
            <w:hideMark/>
          </w:tcPr>
          <w:p w14:paraId="231A7D06" w14:textId="77777777" w:rsidR="00F74BED" w:rsidRDefault="00F74BED">
            <w:r>
              <w:t>4hours</w:t>
            </w:r>
          </w:p>
        </w:tc>
        <w:tc>
          <w:tcPr>
            <w:tcW w:w="1134" w:type="dxa"/>
            <w:tcBorders>
              <w:top w:val="single" w:sz="4" w:space="0" w:color="auto"/>
              <w:left w:val="single" w:sz="4" w:space="0" w:color="auto"/>
              <w:bottom w:val="single" w:sz="4" w:space="0" w:color="auto"/>
              <w:right w:val="single" w:sz="4" w:space="0" w:color="auto"/>
            </w:tcBorders>
            <w:hideMark/>
          </w:tcPr>
          <w:p w14:paraId="4A3B19BC"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585710DF"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F2F111B"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6BB00755" w14:textId="77777777" w:rsidR="00F74BED" w:rsidRDefault="00F74BED">
            <w:r>
              <w:t>-</w:t>
            </w:r>
          </w:p>
        </w:tc>
      </w:tr>
      <w:tr w:rsidR="00F74BED" w14:paraId="76C6521D"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7D2949CB" w14:textId="77777777" w:rsidR="00F74BED" w:rsidRDefault="00F74BED">
            <w:r>
              <w:t>Meditation</w:t>
            </w:r>
          </w:p>
        </w:tc>
        <w:tc>
          <w:tcPr>
            <w:tcW w:w="1134" w:type="dxa"/>
            <w:tcBorders>
              <w:top w:val="single" w:sz="4" w:space="0" w:color="auto"/>
              <w:left w:val="single" w:sz="4" w:space="0" w:color="auto"/>
              <w:bottom w:val="single" w:sz="4" w:space="0" w:color="auto"/>
              <w:right w:val="single" w:sz="4" w:space="0" w:color="auto"/>
            </w:tcBorders>
            <w:hideMark/>
          </w:tcPr>
          <w:p w14:paraId="3400DA19" w14:textId="77777777" w:rsidR="00F74BED" w:rsidRDefault="00F74BED">
            <w:r>
              <w:t>9hours</w:t>
            </w:r>
          </w:p>
        </w:tc>
        <w:tc>
          <w:tcPr>
            <w:tcW w:w="1134" w:type="dxa"/>
            <w:tcBorders>
              <w:top w:val="single" w:sz="4" w:space="0" w:color="auto"/>
              <w:left w:val="single" w:sz="4" w:space="0" w:color="auto"/>
              <w:bottom w:val="single" w:sz="4" w:space="0" w:color="auto"/>
              <w:right w:val="single" w:sz="4" w:space="0" w:color="auto"/>
            </w:tcBorders>
            <w:hideMark/>
          </w:tcPr>
          <w:p w14:paraId="1FBBB38C" w14:textId="77777777" w:rsidR="00F74BED" w:rsidRDefault="00F74BED">
            <w:r>
              <w:t>3hours</w:t>
            </w:r>
          </w:p>
        </w:tc>
        <w:tc>
          <w:tcPr>
            <w:tcW w:w="1134" w:type="dxa"/>
            <w:tcBorders>
              <w:top w:val="single" w:sz="4" w:space="0" w:color="auto"/>
              <w:left w:val="single" w:sz="4" w:space="0" w:color="auto"/>
              <w:bottom w:val="single" w:sz="4" w:space="0" w:color="auto"/>
              <w:right w:val="single" w:sz="4" w:space="0" w:color="auto"/>
            </w:tcBorders>
            <w:hideMark/>
          </w:tcPr>
          <w:p w14:paraId="7EE3B9C1" w14:textId="77777777" w:rsidR="00F74BED" w:rsidRDefault="00F74BED">
            <w:r>
              <w:t>5hours</w:t>
            </w:r>
          </w:p>
        </w:tc>
        <w:tc>
          <w:tcPr>
            <w:tcW w:w="1134" w:type="dxa"/>
            <w:tcBorders>
              <w:top w:val="single" w:sz="4" w:space="0" w:color="auto"/>
              <w:left w:val="single" w:sz="4" w:space="0" w:color="auto"/>
              <w:bottom w:val="single" w:sz="4" w:space="0" w:color="auto"/>
              <w:right w:val="single" w:sz="4" w:space="0" w:color="auto"/>
            </w:tcBorders>
            <w:hideMark/>
          </w:tcPr>
          <w:p w14:paraId="015A0E4A" w14:textId="77777777" w:rsidR="00F74BED" w:rsidRDefault="00F74BED">
            <w:r>
              <w:t>8hours</w:t>
            </w:r>
          </w:p>
        </w:tc>
        <w:tc>
          <w:tcPr>
            <w:tcW w:w="1134" w:type="dxa"/>
            <w:tcBorders>
              <w:top w:val="single" w:sz="4" w:space="0" w:color="auto"/>
              <w:left w:val="single" w:sz="4" w:space="0" w:color="auto"/>
              <w:bottom w:val="single" w:sz="4" w:space="0" w:color="auto"/>
              <w:right w:val="single" w:sz="4" w:space="0" w:color="auto"/>
            </w:tcBorders>
            <w:hideMark/>
          </w:tcPr>
          <w:p w14:paraId="76E2D305" w14:textId="77777777" w:rsidR="00F74BED" w:rsidRDefault="00F74BED">
            <w:r>
              <w:t>8hours</w:t>
            </w:r>
          </w:p>
        </w:tc>
      </w:tr>
      <w:tr w:rsidR="00F74BED" w14:paraId="265350B5"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31490C1C" w14:textId="77777777" w:rsidR="00F74BED" w:rsidRDefault="00F74BED">
            <w:r>
              <w:t>Julia Café Church and 11up</w:t>
            </w:r>
          </w:p>
        </w:tc>
        <w:tc>
          <w:tcPr>
            <w:tcW w:w="1134" w:type="dxa"/>
            <w:tcBorders>
              <w:top w:val="single" w:sz="4" w:space="0" w:color="auto"/>
              <w:left w:val="single" w:sz="4" w:space="0" w:color="auto"/>
              <w:bottom w:val="single" w:sz="4" w:space="0" w:color="auto"/>
              <w:right w:val="single" w:sz="4" w:space="0" w:color="auto"/>
            </w:tcBorders>
            <w:hideMark/>
          </w:tcPr>
          <w:p w14:paraId="5A626576" w14:textId="77777777" w:rsidR="00F74BED" w:rsidRDefault="00F74BED">
            <w:r>
              <w:t>5hours</w:t>
            </w:r>
          </w:p>
        </w:tc>
        <w:tc>
          <w:tcPr>
            <w:tcW w:w="1134" w:type="dxa"/>
            <w:tcBorders>
              <w:top w:val="single" w:sz="4" w:space="0" w:color="auto"/>
              <w:left w:val="single" w:sz="4" w:space="0" w:color="auto"/>
              <w:bottom w:val="single" w:sz="4" w:space="0" w:color="auto"/>
              <w:right w:val="single" w:sz="4" w:space="0" w:color="auto"/>
            </w:tcBorders>
            <w:hideMark/>
          </w:tcPr>
          <w:p w14:paraId="0BDB512A" w14:textId="77777777" w:rsidR="00F74BED" w:rsidRDefault="00F74BED">
            <w:r>
              <w:t>5 hours</w:t>
            </w:r>
          </w:p>
        </w:tc>
        <w:tc>
          <w:tcPr>
            <w:tcW w:w="1134" w:type="dxa"/>
            <w:tcBorders>
              <w:top w:val="single" w:sz="4" w:space="0" w:color="auto"/>
              <w:left w:val="single" w:sz="4" w:space="0" w:color="auto"/>
              <w:bottom w:val="single" w:sz="4" w:space="0" w:color="auto"/>
              <w:right w:val="single" w:sz="4" w:space="0" w:color="auto"/>
            </w:tcBorders>
            <w:hideMark/>
          </w:tcPr>
          <w:p w14:paraId="77C55DF2"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69B1F4C3"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6B07D3C0" w14:textId="77777777" w:rsidR="00F74BED" w:rsidRDefault="00F74BED">
            <w:r>
              <w:t>-</w:t>
            </w:r>
          </w:p>
        </w:tc>
      </w:tr>
      <w:tr w:rsidR="00F74BED" w14:paraId="76AA6336"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654BEF37" w14:textId="77777777" w:rsidR="00F74BED" w:rsidRDefault="00F74BED">
            <w:r>
              <w:t xml:space="preserve"> Private Hire, Abbotts and </w:t>
            </w:r>
            <w:proofErr w:type="spellStart"/>
            <w:r>
              <w:t>Cranswick</w:t>
            </w:r>
            <w:proofErr w:type="spellEnd"/>
            <w:r>
              <w:t>.</w:t>
            </w:r>
          </w:p>
          <w:p w14:paraId="2D250B6A" w14:textId="77777777" w:rsidR="00F74BED" w:rsidRDefault="00F74BED">
            <w:r>
              <w:t>(</w:t>
            </w:r>
            <w:proofErr w:type="spellStart"/>
            <w:r>
              <w:t>Cranswick</w:t>
            </w:r>
            <w:proofErr w:type="spellEnd"/>
            <w:r>
              <w:t xml:space="preserve"> 7 free sessions left)</w:t>
            </w:r>
          </w:p>
        </w:tc>
        <w:tc>
          <w:tcPr>
            <w:tcW w:w="1134" w:type="dxa"/>
            <w:tcBorders>
              <w:top w:val="single" w:sz="4" w:space="0" w:color="auto"/>
              <w:left w:val="single" w:sz="4" w:space="0" w:color="auto"/>
              <w:bottom w:val="single" w:sz="4" w:space="0" w:color="auto"/>
              <w:right w:val="single" w:sz="4" w:space="0" w:color="auto"/>
            </w:tcBorders>
            <w:hideMark/>
          </w:tcPr>
          <w:p w14:paraId="0133B3B5" w14:textId="77777777" w:rsidR="00F74BED" w:rsidRDefault="00F74BED">
            <w:r>
              <w:t>26.5hours</w:t>
            </w:r>
          </w:p>
        </w:tc>
        <w:tc>
          <w:tcPr>
            <w:tcW w:w="1134" w:type="dxa"/>
            <w:tcBorders>
              <w:top w:val="single" w:sz="4" w:space="0" w:color="auto"/>
              <w:left w:val="single" w:sz="4" w:space="0" w:color="auto"/>
              <w:bottom w:val="single" w:sz="4" w:space="0" w:color="auto"/>
              <w:right w:val="single" w:sz="4" w:space="0" w:color="auto"/>
            </w:tcBorders>
            <w:hideMark/>
          </w:tcPr>
          <w:p w14:paraId="3781E432" w14:textId="77777777" w:rsidR="00F74BED" w:rsidRDefault="00F74BED">
            <w:r>
              <w:t>16.5hours</w:t>
            </w:r>
          </w:p>
        </w:tc>
        <w:tc>
          <w:tcPr>
            <w:tcW w:w="1134" w:type="dxa"/>
            <w:tcBorders>
              <w:top w:val="single" w:sz="4" w:space="0" w:color="auto"/>
              <w:left w:val="single" w:sz="4" w:space="0" w:color="auto"/>
              <w:bottom w:val="single" w:sz="4" w:space="0" w:color="auto"/>
              <w:right w:val="single" w:sz="4" w:space="0" w:color="auto"/>
            </w:tcBorders>
            <w:hideMark/>
          </w:tcPr>
          <w:p w14:paraId="0D1C29E9" w14:textId="77777777" w:rsidR="00F74BED" w:rsidRDefault="00F74BED">
            <w:r>
              <w:t>7hours</w:t>
            </w:r>
          </w:p>
        </w:tc>
        <w:tc>
          <w:tcPr>
            <w:tcW w:w="1134" w:type="dxa"/>
            <w:tcBorders>
              <w:top w:val="single" w:sz="4" w:space="0" w:color="auto"/>
              <w:left w:val="single" w:sz="4" w:space="0" w:color="auto"/>
              <w:bottom w:val="single" w:sz="4" w:space="0" w:color="auto"/>
              <w:right w:val="single" w:sz="4" w:space="0" w:color="auto"/>
            </w:tcBorders>
            <w:hideMark/>
          </w:tcPr>
          <w:p w14:paraId="0C808320" w14:textId="77777777" w:rsidR="00F74BED" w:rsidRDefault="00F74BED">
            <w:r>
              <w:t>26.00 hours</w:t>
            </w:r>
          </w:p>
        </w:tc>
        <w:tc>
          <w:tcPr>
            <w:tcW w:w="1134" w:type="dxa"/>
            <w:tcBorders>
              <w:top w:val="single" w:sz="4" w:space="0" w:color="auto"/>
              <w:left w:val="single" w:sz="4" w:space="0" w:color="auto"/>
              <w:bottom w:val="single" w:sz="4" w:space="0" w:color="auto"/>
              <w:right w:val="single" w:sz="4" w:space="0" w:color="auto"/>
            </w:tcBorders>
            <w:hideMark/>
          </w:tcPr>
          <w:p w14:paraId="39330DEF" w14:textId="77777777" w:rsidR="00F74BED" w:rsidRDefault="00F74BED">
            <w:r>
              <w:t>31.5</w:t>
            </w:r>
          </w:p>
        </w:tc>
      </w:tr>
      <w:tr w:rsidR="00F74BED" w14:paraId="6BD1F10F"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01AD0336" w14:textId="77777777" w:rsidR="00F74BED" w:rsidRDefault="00F74BED">
            <w:proofErr w:type="spellStart"/>
            <w:r>
              <w:t>Kidz</w:t>
            </w:r>
            <w:proofErr w:type="spellEnd"/>
            <w:r>
              <w:t xml:space="preserve"> Klub</w:t>
            </w:r>
          </w:p>
        </w:tc>
        <w:tc>
          <w:tcPr>
            <w:tcW w:w="1134" w:type="dxa"/>
            <w:tcBorders>
              <w:top w:val="single" w:sz="4" w:space="0" w:color="auto"/>
              <w:left w:val="single" w:sz="4" w:space="0" w:color="auto"/>
              <w:bottom w:val="single" w:sz="4" w:space="0" w:color="auto"/>
              <w:right w:val="single" w:sz="4" w:space="0" w:color="auto"/>
            </w:tcBorders>
            <w:hideMark/>
          </w:tcPr>
          <w:p w14:paraId="6560D401"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4EB21CB5" w14:textId="77777777" w:rsidR="00F74BED" w:rsidRDefault="00F74BED">
            <w:r>
              <w:t>8hours</w:t>
            </w:r>
          </w:p>
        </w:tc>
        <w:tc>
          <w:tcPr>
            <w:tcW w:w="1134" w:type="dxa"/>
            <w:tcBorders>
              <w:top w:val="single" w:sz="4" w:space="0" w:color="auto"/>
              <w:left w:val="single" w:sz="4" w:space="0" w:color="auto"/>
              <w:bottom w:val="single" w:sz="4" w:space="0" w:color="auto"/>
              <w:right w:val="single" w:sz="4" w:space="0" w:color="auto"/>
            </w:tcBorders>
            <w:hideMark/>
          </w:tcPr>
          <w:p w14:paraId="22041D47"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12E3F840"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4EB75F5A" w14:textId="77777777" w:rsidR="00F74BED" w:rsidRDefault="00F74BED">
            <w:r>
              <w:t>10hours</w:t>
            </w:r>
          </w:p>
        </w:tc>
      </w:tr>
      <w:tr w:rsidR="00F74BED" w14:paraId="2E894B03" w14:textId="77777777" w:rsidTr="00F74BED">
        <w:trPr>
          <w:trHeight w:val="452"/>
        </w:trPr>
        <w:tc>
          <w:tcPr>
            <w:tcW w:w="3114" w:type="dxa"/>
            <w:tcBorders>
              <w:top w:val="single" w:sz="4" w:space="0" w:color="auto"/>
              <w:left w:val="single" w:sz="4" w:space="0" w:color="auto"/>
              <w:bottom w:val="single" w:sz="4" w:space="0" w:color="auto"/>
              <w:right w:val="single" w:sz="4" w:space="0" w:color="auto"/>
            </w:tcBorders>
            <w:hideMark/>
          </w:tcPr>
          <w:p w14:paraId="7019C5D5" w14:textId="77777777" w:rsidR="00F74BED" w:rsidRDefault="00F74BED">
            <w:r>
              <w:t>WHAM dance school</w:t>
            </w:r>
          </w:p>
        </w:tc>
        <w:tc>
          <w:tcPr>
            <w:tcW w:w="1134" w:type="dxa"/>
            <w:tcBorders>
              <w:top w:val="single" w:sz="4" w:space="0" w:color="auto"/>
              <w:left w:val="single" w:sz="4" w:space="0" w:color="auto"/>
              <w:bottom w:val="single" w:sz="4" w:space="0" w:color="auto"/>
              <w:right w:val="single" w:sz="4" w:space="0" w:color="auto"/>
            </w:tcBorders>
            <w:hideMark/>
          </w:tcPr>
          <w:p w14:paraId="27C7601C" w14:textId="77777777" w:rsidR="00F74BED" w:rsidRDefault="00F74BED">
            <w:r>
              <w:t>8.75 hours</w:t>
            </w:r>
          </w:p>
        </w:tc>
        <w:tc>
          <w:tcPr>
            <w:tcW w:w="1134" w:type="dxa"/>
            <w:tcBorders>
              <w:top w:val="single" w:sz="4" w:space="0" w:color="auto"/>
              <w:left w:val="single" w:sz="4" w:space="0" w:color="auto"/>
              <w:bottom w:val="single" w:sz="4" w:space="0" w:color="auto"/>
              <w:right w:val="single" w:sz="4" w:space="0" w:color="auto"/>
            </w:tcBorders>
            <w:hideMark/>
          </w:tcPr>
          <w:p w14:paraId="26BEE305" w14:textId="77777777" w:rsidR="00F74BED" w:rsidRDefault="00F74BED">
            <w:r>
              <w:t>8.5 hours</w:t>
            </w:r>
          </w:p>
        </w:tc>
        <w:tc>
          <w:tcPr>
            <w:tcW w:w="1134" w:type="dxa"/>
            <w:tcBorders>
              <w:top w:val="single" w:sz="4" w:space="0" w:color="auto"/>
              <w:left w:val="single" w:sz="4" w:space="0" w:color="auto"/>
              <w:bottom w:val="single" w:sz="4" w:space="0" w:color="auto"/>
              <w:right w:val="single" w:sz="4" w:space="0" w:color="auto"/>
            </w:tcBorders>
            <w:hideMark/>
          </w:tcPr>
          <w:p w14:paraId="04181049" w14:textId="77777777" w:rsidR="00F74BED" w:rsidRDefault="00F74BED">
            <w:r>
              <w:t>10hours</w:t>
            </w:r>
          </w:p>
        </w:tc>
        <w:tc>
          <w:tcPr>
            <w:tcW w:w="1134" w:type="dxa"/>
            <w:tcBorders>
              <w:top w:val="single" w:sz="4" w:space="0" w:color="auto"/>
              <w:left w:val="single" w:sz="4" w:space="0" w:color="auto"/>
              <w:bottom w:val="single" w:sz="4" w:space="0" w:color="auto"/>
              <w:right w:val="single" w:sz="4" w:space="0" w:color="auto"/>
            </w:tcBorders>
            <w:hideMark/>
          </w:tcPr>
          <w:p w14:paraId="2A356F5A" w14:textId="77777777" w:rsidR="00F74BED" w:rsidRDefault="00F74BED">
            <w:r>
              <w:t>11.00</w:t>
            </w:r>
          </w:p>
          <w:p w14:paraId="5EFD9753" w14:textId="77777777" w:rsidR="00F74BED" w:rsidRDefault="00F74BED">
            <w:r>
              <w:t>hours</w:t>
            </w:r>
          </w:p>
        </w:tc>
        <w:tc>
          <w:tcPr>
            <w:tcW w:w="1134" w:type="dxa"/>
            <w:tcBorders>
              <w:top w:val="single" w:sz="4" w:space="0" w:color="auto"/>
              <w:left w:val="single" w:sz="4" w:space="0" w:color="auto"/>
              <w:bottom w:val="single" w:sz="4" w:space="0" w:color="auto"/>
              <w:right w:val="single" w:sz="4" w:space="0" w:color="auto"/>
            </w:tcBorders>
            <w:hideMark/>
          </w:tcPr>
          <w:p w14:paraId="41A33DDE" w14:textId="77777777" w:rsidR="00F74BED" w:rsidRDefault="00F74BED">
            <w:r>
              <w:t>20hours</w:t>
            </w:r>
          </w:p>
        </w:tc>
      </w:tr>
      <w:tr w:rsidR="00F74BED" w14:paraId="13A63CEB"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640F7200" w14:textId="77777777" w:rsidR="00F74BED" w:rsidRDefault="00F74BED">
            <w:r>
              <w:t>Ear to Hear</w:t>
            </w:r>
          </w:p>
        </w:tc>
        <w:tc>
          <w:tcPr>
            <w:tcW w:w="1134" w:type="dxa"/>
            <w:tcBorders>
              <w:top w:val="single" w:sz="4" w:space="0" w:color="auto"/>
              <w:left w:val="single" w:sz="4" w:space="0" w:color="auto"/>
              <w:bottom w:val="single" w:sz="4" w:space="0" w:color="auto"/>
              <w:right w:val="single" w:sz="4" w:space="0" w:color="auto"/>
            </w:tcBorders>
            <w:hideMark/>
          </w:tcPr>
          <w:p w14:paraId="3F9567E1"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61BF0292"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77D28117"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61AF3854"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1A10DACA" w14:textId="77777777" w:rsidR="00F74BED" w:rsidRDefault="00F74BED">
            <w:r>
              <w:t>2hours</w:t>
            </w:r>
          </w:p>
        </w:tc>
      </w:tr>
      <w:tr w:rsidR="00F74BED" w14:paraId="1ECF0EA9"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6B7BCC6D" w14:textId="77777777" w:rsidR="00F74BED" w:rsidRDefault="00F74BED">
            <w:proofErr w:type="spellStart"/>
            <w:r>
              <w:t>Panto</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75E4F43"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481372EA"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2D2C4FFA"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80502EA"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34D7D5D" w14:textId="77777777" w:rsidR="00F74BED" w:rsidRDefault="00F74BED">
            <w:r>
              <w:t>2hours</w:t>
            </w:r>
          </w:p>
        </w:tc>
      </w:tr>
      <w:tr w:rsidR="00F74BED" w14:paraId="042A7972"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087233E1" w14:textId="77777777" w:rsidR="00F74BED" w:rsidRDefault="00F74BED">
            <w:r>
              <w:t>Music Group</w:t>
            </w:r>
          </w:p>
        </w:tc>
        <w:tc>
          <w:tcPr>
            <w:tcW w:w="1134" w:type="dxa"/>
            <w:tcBorders>
              <w:top w:val="single" w:sz="4" w:space="0" w:color="auto"/>
              <w:left w:val="single" w:sz="4" w:space="0" w:color="auto"/>
              <w:bottom w:val="single" w:sz="4" w:space="0" w:color="auto"/>
              <w:right w:val="single" w:sz="4" w:space="0" w:color="auto"/>
            </w:tcBorders>
            <w:hideMark/>
          </w:tcPr>
          <w:p w14:paraId="203CE0FC"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5A8FD765"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5B473234"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555DE009" w14:textId="77777777" w:rsidR="00F74BED" w:rsidRDefault="00F74BED">
            <w:r>
              <w:t>3hours</w:t>
            </w:r>
          </w:p>
        </w:tc>
        <w:tc>
          <w:tcPr>
            <w:tcW w:w="1134" w:type="dxa"/>
            <w:tcBorders>
              <w:top w:val="single" w:sz="4" w:space="0" w:color="auto"/>
              <w:left w:val="single" w:sz="4" w:space="0" w:color="auto"/>
              <w:bottom w:val="single" w:sz="4" w:space="0" w:color="auto"/>
              <w:right w:val="single" w:sz="4" w:space="0" w:color="auto"/>
            </w:tcBorders>
            <w:hideMark/>
          </w:tcPr>
          <w:p w14:paraId="0D68AFBC" w14:textId="77777777" w:rsidR="00F74BED" w:rsidRDefault="00F74BED">
            <w:r>
              <w:t>9hours</w:t>
            </w:r>
          </w:p>
        </w:tc>
      </w:tr>
      <w:tr w:rsidR="00F74BED" w14:paraId="098B7E8C"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6C81BC17" w14:textId="77777777" w:rsidR="00F74BED" w:rsidRDefault="00F74BED">
            <w:r>
              <w:t>Fitness dance group</w:t>
            </w:r>
          </w:p>
        </w:tc>
        <w:tc>
          <w:tcPr>
            <w:tcW w:w="1134" w:type="dxa"/>
            <w:tcBorders>
              <w:top w:val="single" w:sz="4" w:space="0" w:color="auto"/>
              <w:left w:val="single" w:sz="4" w:space="0" w:color="auto"/>
              <w:bottom w:val="single" w:sz="4" w:space="0" w:color="auto"/>
              <w:right w:val="single" w:sz="4" w:space="0" w:color="auto"/>
            </w:tcBorders>
            <w:hideMark/>
          </w:tcPr>
          <w:p w14:paraId="4819A89B" w14:textId="77777777" w:rsidR="00F74BED" w:rsidRDefault="00F74BED">
            <w:r>
              <w:t>5hour</w:t>
            </w:r>
          </w:p>
        </w:tc>
        <w:tc>
          <w:tcPr>
            <w:tcW w:w="1134" w:type="dxa"/>
            <w:tcBorders>
              <w:top w:val="single" w:sz="4" w:space="0" w:color="auto"/>
              <w:left w:val="single" w:sz="4" w:space="0" w:color="auto"/>
              <w:bottom w:val="single" w:sz="4" w:space="0" w:color="auto"/>
              <w:right w:val="single" w:sz="4" w:space="0" w:color="auto"/>
            </w:tcBorders>
            <w:hideMark/>
          </w:tcPr>
          <w:p w14:paraId="1B660BAA" w14:textId="77777777" w:rsidR="00F74BED" w:rsidRDefault="00F74BED">
            <w:r>
              <w:t>3.75hours</w:t>
            </w:r>
          </w:p>
        </w:tc>
        <w:tc>
          <w:tcPr>
            <w:tcW w:w="1134" w:type="dxa"/>
            <w:tcBorders>
              <w:top w:val="single" w:sz="4" w:space="0" w:color="auto"/>
              <w:left w:val="single" w:sz="4" w:space="0" w:color="auto"/>
              <w:bottom w:val="single" w:sz="4" w:space="0" w:color="auto"/>
              <w:right w:val="single" w:sz="4" w:space="0" w:color="auto"/>
            </w:tcBorders>
            <w:hideMark/>
          </w:tcPr>
          <w:p w14:paraId="34DA4BEE" w14:textId="77777777" w:rsidR="00F74BED" w:rsidRDefault="00F74BED">
            <w:r>
              <w:t>5hours</w:t>
            </w:r>
          </w:p>
        </w:tc>
        <w:tc>
          <w:tcPr>
            <w:tcW w:w="1134" w:type="dxa"/>
            <w:tcBorders>
              <w:top w:val="single" w:sz="4" w:space="0" w:color="auto"/>
              <w:left w:val="single" w:sz="4" w:space="0" w:color="auto"/>
              <w:bottom w:val="single" w:sz="4" w:space="0" w:color="auto"/>
              <w:right w:val="single" w:sz="4" w:space="0" w:color="auto"/>
            </w:tcBorders>
            <w:hideMark/>
          </w:tcPr>
          <w:p w14:paraId="359FB4C4" w14:textId="77777777" w:rsidR="00F74BED" w:rsidRDefault="00F74BED">
            <w:r>
              <w:t>1.25hours</w:t>
            </w:r>
          </w:p>
        </w:tc>
        <w:tc>
          <w:tcPr>
            <w:tcW w:w="1134" w:type="dxa"/>
            <w:tcBorders>
              <w:top w:val="single" w:sz="4" w:space="0" w:color="auto"/>
              <w:left w:val="single" w:sz="4" w:space="0" w:color="auto"/>
              <w:bottom w:val="single" w:sz="4" w:space="0" w:color="auto"/>
              <w:right w:val="single" w:sz="4" w:space="0" w:color="auto"/>
            </w:tcBorders>
            <w:hideMark/>
          </w:tcPr>
          <w:p w14:paraId="4AE68BBC" w14:textId="77777777" w:rsidR="00F74BED" w:rsidRDefault="00F74BED">
            <w:r>
              <w:t>2.5hours</w:t>
            </w:r>
          </w:p>
        </w:tc>
      </w:tr>
      <w:tr w:rsidR="00F74BED" w14:paraId="0F94750C"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47826CC4" w14:textId="77777777" w:rsidR="00F74BED" w:rsidRDefault="00F74BED">
            <w:r>
              <w:t>Beech Tree Residence Association</w:t>
            </w:r>
          </w:p>
        </w:tc>
        <w:tc>
          <w:tcPr>
            <w:tcW w:w="1134" w:type="dxa"/>
            <w:tcBorders>
              <w:top w:val="single" w:sz="4" w:space="0" w:color="auto"/>
              <w:left w:val="single" w:sz="4" w:space="0" w:color="auto"/>
              <w:bottom w:val="single" w:sz="4" w:space="0" w:color="auto"/>
              <w:right w:val="single" w:sz="4" w:space="0" w:color="auto"/>
            </w:tcBorders>
            <w:hideMark/>
          </w:tcPr>
          <w:p w14:paraId="719385F9"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43879B71" w14:textId="77777777" w:rsidR="00F74BED" w:rsidRDefault="00F74BED">
            <w:r>
              <w:t>2 hours</w:t>
            </w:r>
          </w:p>
        </w:tc>
        <w:tc>
          <w:tcPr>
            <w:tcW w:w="1134" w:type="dxa"/>
            <w:tcBorders>
              <w:top w:val="single" w:sz="4" w:space="0" w:color="auto"/>
              <w:left w:val="single" w:sz="4" w:space="0" w:color="auto"/>
              <w:bottom w:val="single" w:sz="4" w:space="0" w:color="auto"/>
              <w:right w:val="single" w:sz="4" w:space="0" w:color="auto"/>
            </w:tcBorders>
            <w:hideMark/>
          </w:tcPr>
          <w:p w14:paraId="44630CCD"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26EEEAA4"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36AC6B12" w14:textId="77777777" w:rsidR="00F74BED" w:rsidRDefault="00F74BED">
            <w:r>
              <w:t>2hours</w:t>
            </w:r>
          </w:p>
        </w:tc>
      </w:tr>
      <w:tr w:rsidR="00F74BED" w14:paraId="7AA60E71"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4D5B093A" w14:textId="77777777" w:rsidR="00F74BED" w:rsidRDefault="00F74BED">
            <w:r>
              <w:t>Dance practice</w:t>
            </w:r>
          </w:p>
        </w:tc>
        <w:tc>
          <w:tcPr>
            <w:tcW w:w="1134" w:type="dxa"/>
            <w:tcBorders>
              <w:top w:val="single" w:sz="4" w:space="0" w:color="auto"/>
              <w:left w:val="single" w:sz="4" w:space="0" w:color="auto"/>
              <w:bottom w:val="single" w:sz="4" w:space="0" w:color="auto"/>
              <w:right w:val="single" w:sz="4" w:space="0" w:color="auto"/>
            </w:tcBorders>
            <w:hideMark/>
          </w:tcPr>
          <w:p w14:paraId="387DD4EE"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4E5E86A7"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B60867E"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611450BC" w14:textId="77777777" w:rsidR="00F74BED" w:rsidRDefault="00F74BED">
            <w:r>
              <w:t>2hours</w:t>
            </w:r>
          </w:p>
        </w:tc>
        <w:tc>
          <w:tcPr>
            <w:tcW w:w="1134" w:type="dxa"/>
            <w:tcBorders>
              <w:top w:val="single" w:sz="4" w:space="0" w:color="auto"/>
              <w:left w:val="single" w:sz="4" w:space="0" w:color="auto"/>
              <w:bottom w:val="single" w:sz="4" w:space="0" w:color="auto"/>
              <w:right w:val="single" w:sz="4" w:space="0" w:color="auto"/>
            </w:tcBorders>
            <w:hideMark/>
          </w:tcPr>
          <w:p w14:paraId="636A28A4" w14:textId="77777777" w:rsidR="00F74BED" w:rsidRDefault="00F74BED">
            <w:r>
              <w:t>2hours</w:t>
            </w:r>
          </w:p>
        </w:tc>
      </w:tr>
      <w:tr w:rsidR="00F74BED" w14:paraId="55835A64"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4F84F059" w14:textId="77777777" w:rsidR="00F74BED" w:rsidRDefault="00F74BED">
            <w:r>
              <w:t>All Nations Church</w:t>
            </w:r>
          </w:p>
        </w:tc>
        <w:tc>
          <w:tcPr>
            <w:tcW w:w="1134" w:type="dxa"/>
            <w:tcBorders>
              <w:top w:val="single" w:sz="4" w:space="0" w:color="auto"/>
              <w:left w:val="single" w:sz="4" w:space="0" w:color="auto"/>
              <w:bottom w:val="single" w:sz="4" w:space="0" w:color="auto"/>
              <w:right w:val="single" w:sz="4" w:space="0" w:color="auto"/>
            </w:tcBorders>
            <w:hideMark/>
          </w:tcPr>
          <w:p w14:paraId="3A05645E"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7BE84269"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848B54D" w14:textId="77777777" w:rsidR="00F74BED" w:rsidRDefault="00F74BED">
            <w:r>
              <w:t>3 hours</w:t>
            </w:r>
          </w:p>
        </w:tc>
        <w:tc>
          <w:tcPr>
            <w:tcW w:w="1134" w:type="dxa"/>
            <w:tcBorders>
              <w:top w:val="single" w:sz="4" w:space="0" w:color="auto"/>
              <w:left w:val="single" w:sz="4" w:space="0" w:color="auto"/>
              <w:bottom w:val="single" w:sz="4" w:space="0" w:color="auto"/>
              <w:right w:val="single" w:sz="4" w:space="0" w:color="auto"/>
            </w:tcBorders>
            <w:hideMark/>
          </w:tcPr>
          <w:p w14:paraId="386007E4"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571B8327" w14:textId="77777777" w:rsidR="00F74BED" w:rsidRDefault="00F74BED">
            <w:r>
              <w:t>-</w:t>
            </w:r>
          </w:p>
        </w:tc>
      </w:tr>
      <w:tr w:rsidR="00F74BED" w14:paraId="5B81CC15"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2B2F8565" w14:textId="77777777" w:rsidR="00F74BED" w:rsidRDefault="00F74BED">
            <w:pPr>
              <w:rPr>
                <w:b/>
                <w:bCs/>
              </w:rPr>
            </w:pPr>
            <w:r>
              <w:rPr>
                <w:b/>
                <w:bCs/>
              </w:rPr>
              <w:t>Total Paid Hours</w:t>
            </w:r>
          </w:p>
        </w:tc>
        <w:tc>
          <w:tcPr>
            <w:tcW w:w="1134" w:type="dxa"/>
            <w:tcBorders>
              <w:top w:val="single" w:sz="4" w:space="0" w:color="auto"/>
              <w:left w:val="single" w:sz="4" w:space="0" w:color="auto"/>
              <w:bottom w:val="single" w:sz="4" w:space="0" w:color="auto"/>
              <w:right w:val="single" w:sz="4" w:space="0" w:color="auto"/>
            </w:tcBorders>
            <w:hideMark/>
          </w:tcPr>
          <w:p w14:paraId="591D5014" w14:textId="77777777" w:rsidR="00F74BED" w:rsidRDefault="00F74BED">
            <w:pPr>
              <w:rPr>
                <w:b/>
                <w:bCs/>
              </w:rPr>
            </w:pPr>
            <w:r>
              <w:rPr>
                <w:b/>
                <w:bCs/>
              </w:rPr>
              <w:t>72.25</w:t>
            </w:r>
          </w:p>
          <w:p w14:paraId="5495E7AE" w14:textId="77777777" w:rsidR="00F74BED" w:rsidRDefault="00F74BED">
            <w:pPr>
              <w:rPr>
                <w:b/>
                <w:bCs/>
              </w:rPr>
            </w:pPr>
            <w:r>
              <w:rPr>
                <w:b/>
                <w:bCs/>
              </w:rPr>
              <w:t>hours</w:t>
            </w:r>
          </w:p>
        </w:tc>
        <w:tc>
          <w:tcPr>
            <w:tcW w:w="1134" w:type="dxa"/>
            <w:tcBorders>
              <w:top w:val="single" w:sz="4" w:space="0" w:color="auto"/>
              <w:left w:val="single" w:sz="4" w:space="0" w:color="auto"/>
              <w:bottom w:val="single" w:sz="4" w:space="0" w:color="auto"/>
              <w:right w:val="single" w:sz="4" w:space="0" w:color="auto"/>
            </w:tcBorders>
            <w:hideMark/>
          </w:tcPr>
          <w:p w14:paraId="15E5E4F1" w14:textId="77777777" w:rsidR="00F74BED" w:rsidRDefault="00F74BED">
            <w:pPr>
              <w:rPr>
                <w:b/>
                <w:bCs/>
              </w:rPr>
            </w:pPr>
            <w:r>
              <w:rPr>
                <w:b/>
                <w:bCs/>
              </w:rPr>
              <w:t>54.75 hours</w:t>
            </w:r>
          </w:p>
        </w:tc>
        <w:tc>
          <w:tcPr>
            <w:tcW w:w="1134" w:type="dxa"/>
            <w:tcBorders>
              <w:top w:val="single" w:sz="4" w:space="0" w:color="auto"/>
              <w:left w:val="single" w:sz="4" w:space="0" w:color="auto"/>
              <w:bottom w:val="single" w:sz="4" w:space="0" w:color="auto"/>
              <w:right w:val="single" w:sz="4" w:space="0" w:color="auto"/>
            </w:tcBorders>
            <w:hideMark/>
          </w:tcPr>
          <w:p w14:paraId="2F8CA627" w14:textId="77777777" w:rsidR="00F74BED" w:rsidRDefault="00F74BED">
            <w:pPr>
              <w:rPr>
                <w:b/>
                <w:bCs/>
              </w:rPr>
            </w:pPr>
            <w:r>
              <w:rPr>
                <w:b/>
                <w:bCs/>
              </w:rPr>
              <w:t>46.0 hours</w:t>
            </w:r>
          </w:p>
        </w:tc>
        <w:tc>
          <w:tcPr>
            <w:tcW w:w="1134" w:type="dxa"/>
            <w:tcBorders>
              <w:top w:val="single" w:sz="4" w:space="0" w:color="auto"/>
              <w:left w:val="single" w:sz="4" w:space="0" w:color="auto"/>
              <w:bottom w:val="single" w:sz="4" w:space="0" w:color="auto"/>
              <w:right w:val="single" w:sz="4" w:space="0" w:color="auto"/>
            </w:tcBorders>
            <w:hideMark/>
          </w:tcPr>
          <w:p w14:paraId="41CEED46" w14:textId="77777777" w:rsidR="00F74BED" w:rsidRDefault="00F74BED">
            <w:pPr>
              <w:rPr>
                <w:b/>
                <w:bCs/>
              </w:rPr>
            </w:pPr>
            <w:r>
              <w:rPr>
                <w:b/>
                <w:bCs/>
              </w:rPr>
              <w:t>65.0</w:t>
            </w:r>
          </w:p>
          <w:p w14:paraId="3A717EBB" w14:textId="77777777" w:rsidR="00F74BED" w:rsidRDefault="00F74BED">
            <w:pPr>
              <w:rPr>
                <w:b/>
                <w:bCs/>
              </w:rPr>
            </w:pPr>
            <w:r>
              <w:rPr>
                <w:b/>
                <w:bCs/>
              </w:rPr>
              <w:t>hours</w:t>
            </w:r>
          </w:p>
        </w:tc>
        <w:tc>
          <w:tcPr>
            <w:tcW w:w="1134" w:type="dxa"/>
            <w:tcBorders>
              <w:top w:val="single" w:sz="4" w:space="0" w:color="auto"/>
              <w:left w:val="single" w:sz="4" w:space="0" w:color="auto"/>
              <w:bottom w:val="single" w:sz="4" w:space="0" w:color="auto"/>
              <w:right w:val="single" w:sz="4" w:space="0" w:color="auto"/>
            </w:tcBorders>
            <w:hideMark/>
          </w:tcPr>
          <w:p w14:paraId="2F179FC8" w14:textId="77777777" w:rsidR="00F74BED" w:rsidRDefault="00F74BED">
            <w:pPr>
              <w:rPr>
                <w:b/>
                <w:bCs/>
              </w:rPr>
            </w:pPr>
            <w:r>
              <w:rPr>
                <w:b/>
                <w:bCs/>
              </w:rPr>
              <w:t>89</w:t>
            </w:r>
          </w:p>
          <w:p w14:paraId="385978F3" w14:textId="77777777" w:rsidR="00F74BED" w:rsidRDefault="00F74BED">
            <w:pPr>
              <w:rPr>
                <w:b/>
                <w:bCs/>
              </w:rPr>
            </w:pPr>
            <w:r>
              <w:rPr>
                <w:b/>
                <w:bCs/>
              </w:rPr>
              <w:t>hours</w:t>
            </w:r>
          </w:p>
        </w:tc>
      </w:tr>
      <w:tr w:rsidR="00F74BED" w14:paraId="0C69F053" w14:textId="77777777" w:rsidTr="00F74BED">
        <w:tc>
          <w:tcPr>
            <w:tcW w:w="3114" w:type="dxa"/>
            <w:tcBorders>
              <w:top w:val="single" w:sz="4" w:space="0" w:color="auto"/>
              <w:left w:val="single" w:sz="4" w:space="0" w:color="auto"/>
              <w:bottom w:val="single" w:sz="4" w:space="0" w:color="auto"/>
              <w:right w:val="single" w:sz="4" w:space="0" w:color="auto"/>
            </w:tcBorders>
          </w:tcPr>
          <w:p w14:paraId="1D7F1840"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2FD201D4"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269CECCC"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6D350C39"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2722D6CD"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7E97461E" w14:textId="77777777" w:rsidR="00F74BED" w:rsidRDefault="00F74BED"/>
        </w:tc>
      </w:tr>
      <w:tr w:rsidR="00F74BED" w14:paraId="5797328A"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57356AB4" w14:textId="77777777" w:rsidR="00F74BED" w:rsidRDefault="00F74BED">
            <w:pPr>
              <w:rPr>
                <w:b/>
                <w:bCs/>
              </w:rPr>
            </w:pPr>
            <w:r>
              <w:rPr>
                <w:b/>
                <w:bCs/>
              </w:rPr>
              <w:t>Community Usage</w:t>
            </w:r>
          </w:p>
        </w:tc>
        <w:tc>
          <w:tcPr>
            <w:tcW w:w="1134" w:type="dxa"/>
            <w:tcBorders>
              <w:top w:val="single" w:sz="4" w:space="0" w:color="auto"/>
              <w:left w:val="single" w:sz="4" w:space="0" w:color="auto"/>
              <w:bottom w:val="single" w:sz="4" w:space="0" w:color="auto"/>
              <w:right w:val="single" w:sz="4" w:space="0" w:color="auto"/>
            </w:tcBorders>
            <w:hideMark/>
          </w:tcPr>
          <w:p w14:paraId="374B7154" w14:textId="77777777" w:rsidR="00F74BED" w:rsidRDefault="00F74BED">
            <w:pPr>
              <w:rPr>
                <w:b/>
                <w:bCs/>
              </w:rPr>
            </w:pPr>
            <w:r>
              <w:rPr>
                <w:b/>
                <w:bCs/>
              </w:rPr>
              <w:t>Nov</w:t>
            </w:r>
          </w:p>
        </w:tc>
        <w:tc>
          <w:tcPr>
            <w:tcW w:w="1134" w:type="dxa"/>
            <w:tcBorders>
              <w:top w:val="single" w:sz="4" w:space="0" w:color="auto"/>
              <w:left w:val="single" w:sz="4" w:space="0" w:color="auto"/>
              <w:bottom w:val="single" w:sz="4" w:space="0" w:color="auto"/>
              <w:right w:val="single" w:sz="4" w:space="0" w:color="auto"/>
            </w:tcBorders>
            <w:hideMark/>
          </w:tcPr>
          <w:p w14:paraId="6447799B" w14:textId="77777777" w:rsidR="00F74BED" w:rsidRDefault="00F74BED">
            <w:pPr>
              <w:rPr>
                <w:b/>
                <w:bCs/>
              </w:rPr>
            </w:pPr>
            <w:r>
              <w:rPr>
                <w:b/>
                <w:bCs/>
              </w:rPr>
              <w:t>Dec</w:t>
            </w:r>
          </w:p>
        </w:tc>
        <w:tc>
          <w:tcPr>
            <w:tcW w:w="1134" w:type="dxa"/>
            <w:tcBorders>
              <w:top w:val="single" w:sz="4" w:space="0" w:color="auto"/>
              <w:left w:val="single" w:sz="4" w:space="0" w:color="auto"/>
              <w:bottom w:val="single" w:sz="4" w:space="0" w:color="auto"/>
              <w:right w:val="single" w:sz="4" w:space="0" w:color="auto"/>
            </w:tcBorders>
            <w:hideMark/>
          </w:tcPr>
          <w:p w14:paraId="25112433" w14:textId="77777777" w:rsidR="00F74BED" w:rsidRDefault="00F74BED">
            <w:pPr>
              <w:rPr>
                <w:b/>
                <w:bCs/>
              </w:rPr>
            </w:pPr>
            <w:r>
              <w:rPr>
                <w:b/>
                <w:bCs/>
              </w:rPr>
              <w:t>Jan</w:t>
            </w:r>
          </w:p>
        </w:tc>
        <w:tc>
          <w:tcPr>
            <w:tcW w:w="1134" w:type="dxa"/>
            <w:tcBorders>
              <w:top w:val="single" w:sz="4" w:space="0" w:color="auto"/>
              <w:left w:val="single" w:sz="4" w:space="0" w:color="auto"/>
              <w:bottom w:val="single" w:sz="4" w:space="0" w:color="auto"/>
              <w:right w:val="single" w:sz="4" w:space="0" w:color="auto"/>
            </w:tcBorders>
            <w:hideMark/>
          </w:tcPr>
          <w:p w14:paraId="1DA679CB" w14:textId="77777777" w:rsidR="00F74BED" w:rsidRDefault="00F74BED">
            <w:pPr>
              <w:rPr>
                <w:b/>
                <w:bCs/>
              </w:rPr>
            </w:pPr>
            <w:r>
              <w:rPr>
                <w:b/>
                <w:bCs/>
              </w:rPr>
              <w:t>Feb</w:t>
            </w:r>
          </w:p>
        </w:tc>
        <w:tc>
          <w:tcPr>
            <w:tcW w:w="1134" w:type="dxa"/>
            <w:tcBorders>
              <w:top w:val="single" w:sz="4" w:space="0" w:color="auto"/>
              <w:left w:val="single" w:sz="4" w:space="0" w:color="auto"/>
              <w:bottom w:val="single" w:sz="4" w:space="0" w:color="auto"/>
              <w:right w:val="single" w:sz="4" w:space="0" w:color="auto"/>
            </w:tcBorders>
            <w:hideMark/>
          </w:tcPr>
          <w:p w14:paraId="169B1C3E" w14:textId="77777777" w:rsidR="00F74BED" w:rsidRDefault="00F74BED">
            <w:pPr>
              <w:rPr>
                <w:b/>
                <w:bCs/>
              </w:rPr>
            </w:pPr>
            <w:r>
              <w:rPr>
                <w:b/>
                <w:bCs/>
              </w:rPr>
              <w:t>Mar</w:t>
            </w:r>
          </w:p>
        </w:tc>
      </w:tr>
      <w:tr w:rsidR="00F74BED" w14:paraId="02EA8361"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5E7AC4ED" w14:textId="77777777" w:rsidR="00F74BED" w:rsidRDefault="00F74BED">
            <w:r>
              <w:t>Hub Committee Meetings</w:t>
            </w:r>
          </w:p>
          <w:p w14:paraId="26E1AE69" w14:textId="77777777" w:rsidR="00F74BED" w:rsidRDefault="00F74BED">
            <w:r>
              <w:t>Parish council</w:t>
            </w:r>
          </w:p>
        </w:tc>
        <w:tc>
          <w:tcPr>
            <w:tcW w:w="1134" w:type="dxa"/>
            <w:tcBorders>
              <w:top w:val="single" w:sz="4" w:space="0" w:color="auto"/>
              <w:left w:val="single" w:sz="4" w:space="0" w:color="auto"/>
              <w:bottom w:val="single" w:sz="4" w:space="0" w:color="auto"/>
              <w:right w:val="single" w:sz="4" w:space="0" w:color="auto"/>
            </w:tcBorders>
            <w:hideMark/>
          </w:tcPr>
          <w:p w14:paraId="3AECC4B7" w14:textId="77777777" w:rsidR="00F74BED" w:rsidRDefault="00F74BED">
            <w:r>
              <w:t>8.5hours</w:t>
            </w:r>
          </w:p>
        </w:tc>
        <w:tc>
          <w:tcPr>
            <w:tcW w:w="1134" w:type="dxa"/>
            <w:tcBorders>
              <w:top w:val="single" w:sz="4" w:space="0" w:color="auto"/>
              <w:left w:val="single" w:sz="4" w:space="0" w:color="auto"/>
              <w:bottom w:val="single" w:sz="4" w:space="0" w:color="auto"/>
              <w:right w:val="single" w:sz="4" w:space="0" w:color="auto"/>
            </w:tcBorders>
            <w:hideMark/>
          </w:tcPr>
          <w:p w14:paraId="284380C4" w14:textId="77777777" w:rsidR="00F74BED" w:rsidRDefault="00F74BED">
            <w:r>
              <w:t>6.5hours</w:t>
            </w:r>
          </w:p>
        </w:tc>
        <w:tc>
          <w:tcPr>
            <w:tcW w:w="1134" w:type="dxa"/>
            <w:tcBorders>
              <w:top w:val="single" w:sz="4" w:space="0" w:color="auto"/>
              <w:left w:val="single" w:sz="4" w:space="0" w:color="auto"/>
              <w:bottom w:val="single" w:sz="4" w:space="0" w:color="auto"/>
              <w:right w:val="single" w:sz="4" w:space="0" w:color="auto"/>
            </w:tcBorders>
            <w:hideMark/>
          </w:tcPr>
          <w:p w14:paraId="40AFA257" w14:textId="77777777" w:rsidR="00F74BED" w:rsidRDefault="00F74BED">
            <w:r>
              <w:t>5hour</w:t>
            </w:r>
          </w:p>
        </w:tc>
        <w:tc>
          <w:tcPr>
            <w:tcW w:w="1134" w:type="dxa"/>
            <w:tcBorders>
              <w:top w:val="single" w:sz="4" w:space="0" w:color="auto"/>
              <w:left w:val="single" w:sz="4" w:space="0" w:color="auto"/>
              <w:bottom w:val="single" w:sz="4" w:space="0" w:color="auto"/>
              <w:right w:val="single" w:sz="4" w:space="0" w:color="auto"/>
            </w:tcBorders>
            <w:hideMark/>
          </w:tcPr>
          <w:p w14:paraId="2CF3B3DB" w14:textId="77777777" w:rsidR="00F74BED" w:rsidRDefault="00F74BED">
            <w:r>
              <w:t>5hours</w:t>
            </w:r>
          </w:p>
        </w:tc>
        <w:tc>
          <w:tcPr>
            <w:tcW w:w="1134" w:type="dxa"/>
            <w:tcBorders>
              <w:top w:val="single" w:sz="4" w:space="0" w:color="auto"/>
              <w:left w:val="single" w:sz="4" w:space="0" w:color="auto"/>
              <w:bottom w:val="single" w:sz="4" w:space="0" w:color="auto"/>
              <w:right w:val="single" w:sz="4" w:space="0" w:color="auto"/>
            </w:tcBorders>
            <w:hideMark/>
          </w:tcPr>
          <w:p w14:paraId="1C47A0A4" w14:textId="77777777" w:rsidR="00F74BED" w:rsidRDefault="00F74BED">
            <w:r>
              <w:t>5hours</w:t>
            </w:r>
          </w:p>
        </w:tc>
      </w:tr>
      <w:tr w:rsidR="00F74BED" w14:paraId="79FF8EEA"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79BEE4DF" w14:textId="77777777" w:rsidR="00F74BED" w:rsidRDefault="00F74BED">
            <w:r>
              <w:t xml:space="preserve">Stay and </w:t>
            </w:r>
            <w:proofErr w:type="gramStart"/>
            <w:r>
              <w:t>Play</w:t>
            </w:r>
            <w:proofErr w:type="gramEnd"/>
            <w:r>
              <w:t xml:space="preserve"> including set up /clear away</w:t>
            </w:r>
          </w:p>
        </w:tc>
        <w:tc>
          <w:tcPr>
            <w:tcW w:w="1134" w:type="dxa"/>
            <w:tcBorders>
              <w:top w:val="single" w:sz="4" w:space="0" w:color="auto"/>
              <w:left w:val="single" w:sz="4" w:space="0" w:color="auto"/>
              <w:bottom w:val="single" w:sz="4" w:space="0" w:color="auto"/>
              <w:right w:val="single" w:sz="4" w:space="0" w:color="auto"/>
            </w:tcBorders>
            <w:hideMark/>
          </w:tcPr>
          <w:p w14:paraId="2B5F278A" w14:textId="77777777" w:rsidR="00F74BED" w:rsidRDefault="00F74BED">
            <w:r>
              <w:t>14hours</w:t>
            </w:r>
          </w:p>
        </w:tc>
        <w:tc>
          <w:tcPr>
            <w:tcW w:w="1134" w:type="dxa"/>
            <w:tcBorders>
              <w:top w:val="single" w:sz="4" w:space="0" w:color="auto"/>
              <w:left w:val="single" w:sz="4" w:space="0" w:color="auto"/>
              <w:bottom w:val="single" w:sz="4" w:space="0" w:color="auto"/>
              <w:right w:val="single" w:sz="4" w:space="0" w:color="auto"/>
            </w:tcBorders>
            <w:hideMark/>
          </w:tcPr>
          <w:p w14:paraId="7C7CB285" w14:textId="77777777" w:rsidR="00F74BED" w:rsidRDefault="00F74BED">
            <w:r>
              <w:t>12hours</w:t>
            </w:r>
          </w:p>
        </w:tc>
        <w:tc>
          <w:tcPr>
            <w:tcW w:w="1134" w:type="dxa"/>
            <w:tcBorders>
              <w:top w:val="single" w:sz="4" w:space="0" w:color="auto"/>
              <w:left w:val="single" w:sz="4" w:space="0" w:color="auto"/>
              <w:bottom w:val="single" w:sz="4" w:space="0" w:color="auto"/>
              <w:right w:val="single" w:sz="4" w:space="0" w:color="auto"/>
            </w:tcBorders>
            <w:hideMark/>
          </w:tcPr>
          <w:p w14:paraId="56D98CE7" w14:textId="77777777" w:rsidR="00F74BED" w:rsidRDefault="00F74BED">
            <w:r>
              <w:t>16hours</w:t>
            </w:r>
          </w:p>
        </w:tc>
        <w:tc>
          <w:tcPr>
            <w:tcW w:w="1134" w:type="dxa"/>
            <w:tcBorders>
              <w:top w:val="single" w:sz="4" w:space="0" w:color="auto"/>
              <w:left w:val="single" w:sz="4" w:space="0" w:color="auto"/>
              <w:bottom w:val="single" w:sz="4" w:space="0" w:color="auto"/>
              <w:right w:val="single" w:sz="4" w:space="0" w:color="auto"/>
            </w:tcBorders>
            <w:hideMark/>
          </w:tcPr>
          <w:p w14:paraId="72FF6C08" w14:textId="77777777" w:rsidR="00F74BED" w:rsidRDefault="00F74BED">
            <w:r>
              <w:t>16hours</w:t>
            </w:r>
          </w:p>
        </w:tc>
        <w:tc>
          <w:tcPr>
            <w:tcW w:w="1134" w:type="dxa"/>
            <w:tcBorders>
              <w:top w:val="single" w:sz="4" w:space="0" w:color="auto"/>
              <w:left w:val="single" w:sz="4" w:space="0" w:color="auto"/>
              <w:bottom w:val="single" w:sz="4" w:space="0" w:color="auto"/>
              <w:right w:val="single" w:sz="4" w:space="0" w:color="auto"/>
            </w:tcBorders>
            <w:hideMark/>
          </w:tcPr>
          <w:p w14:paraId="4BE0613F" w14:textId="77777777" w:rsidR="00F74BED" w:rsidRDefault="00F74BED">
            <w:r>
              <w:t>20hours</w:t>
            </w:r>
          </w:p>
        </w:tc>
      </w:tr>
      <w:tr w:rsidR="00F74BED" w14:paraId="0B8411FC"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5C1AAFD3" w14:textId="77777777" w:rsidR="00F74BED" w:rsidRDefault="00F74BED">
            <w:r>
              <w:t>Hub Jubilee event/winter wonderland/Remembrance/</w:t>
            </w:r>
          </w:p>
          <w:p w14:paraId="06D82592" w14:textId="77777777" w:rsidR="00F74BED" w:rsidRDefault="00F74BED">
            <w:r>
              <w:t xml:space="preserve">Halloween/Christmas event </w:t>
            </w:r>
          </w:p>
        </w:tc>
        <w:tc>
          <w:tcPr>
            <w:tcW w:w="1134" w:type="dxa"/>
            <w:tcBorders>
              <w:top w:val="single" w:sz="4" w:space="0" w:color="auto"/>
              <w:left w:val="single" w:sz="4" w:space="0" w:color="auto"/>
              <w:bottom w:val="single" w:sz="4" w:space="0" w:color="auto"/>
              <w:right w:val="single" w:sz="4" w:space="0" w:color="auto"/>
            </w:tcBorders>
            <w:hideMark/>
          </w:tcPr>
          <w:p w14:paraId="2D260571" w14:textId="77777777" w:rsidR="00F74BED" w:rsidRDefault="00F74BED">
            <w:r>
              <w:t>8hours</w:t>
            </w:r>
          </w:p>
          <w:p w14:paraId="26AB8AC2" w14:textId="77777777" w:rsidR="00F74BED" w:rsidRDefault="00F74BED">
            <w:r>
              <w:t>3hours</w:t>
            </w:r>
          </w:p>
        </w:tc>
        <w:tc>
          <w:tcPr>
            <w:tcW w:w="1134" w:type="dxa"/>
            <w:tcBorders>
              <w:top w:val="single" w:sz="4" w:space="0" w:color="auto"/>
              <w:left w:val="single" w:sz="4" w:space="0" w:color="auto"/>
              <w:bottom w:val="single" w:sz="4" w:space="0" w:color="auto"/>
              <w:right w:val="single" w:sz="4" w:space="0" w:color="auto"/>
            </w:tcBorders>
            <w:hideMark/>
          </w:tcPr>
          <w:p w14:paraId="1DF6EBA0" w14:textId="77777777" w:rsidR="00F74BED" w:rsidRDefault="00F74BED">
            <w:r>
              <w:t>8hour</w:t>
            </w:r>
          </w:p>
        </w:tc>
        <w:tc>
          <w:tcPr>
            <w:tcW w:w="1134" w:type="dxa"/>
            <w:tcBorders>
              <w:top w:val="single" w:sz="4" w:space="0" w:color="auto"/>
              <w:left w:val="single" w:sz="4" w:space="0" w:color="auto"/>
              <w:bottom w:val="single" w:sz="4" w:space="0" w:color="auto"/>
              <w:right w:val="single" w:sz="4" w:space="0" w:color="auto"/>
            </w:tcBorders>
            <w:hideMark/>
          </w:tcPr>
          <w:p w14:paraId="24BA26FA" w14:textId="77777777" w:rsidR="00F74BED" w:rsidRDefault="00F74BED">
            <w:r>
              <w:t>8hours</w:t>
            </w:r>
          </w:p>
        </w:tc>
        <w:tc>
          <w:tcPr>
            <w:tcW w:w="1134" w:type="dxa"/>
            <w:tcBorders>
              <w:top w:val="single" w:sz="4" w:space="0" w:color="auto"/>
              <w:left w:val="single" w:sz="4" w:space="0" w:color="auto"/>
              <w:bottom w:val="single" w:sz="4" w:space="0" w:color="auto"/>
              <w:right w:val="single" w:sz="4" w:space="0" w:color="auto"/>
            </w:tcBorders>
            <w:hideMark/>
          </w:tcPr>
          <w:p w14:paraId="14761419"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10EDBD4E" w14:textId="77777777" w:rsidR="00F74BED" w:rsidRDefault="00F74BED">
            <w:r>
              <w:t>5hours</w:t>
            </w:r>
          </w:p>
        </w:tc>
      </w:tr>
      <w:tr w:rsidR="00F74BED" w14:paraId="7EF5E608"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64B2B04F" w14:textId="77777777" w:rsidR="00F74BED" w:rsidRDefault="00F74BED">
            <w:r>
              <w:t>Saturday Surgery</w:t>
            </w:r>
          </w:p>
        </w:tc>
        <w:tc>
          <w:tcPr>
            <w:tcW w:w="1134" w:type="dxa"/>
            <w:tcBorders>
              <w:top w:val="single" w:sz="4" w:space="0" w:color="auto"/>
              <w:left w:val="single" w:sz="4" w:space="0" w:color="auto"/>
              <w:bottom w:val="single" w:sz="4" w:space="0" w:color="auto"/>
              <w:right w:val="single" w:sz="4" w:space="0" w:color="auto"/>
            </w:tcBorders>
            <w:hideMark/>
          </w:tcPr>
          <w:p w14:paraId="3622B6A5"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6CC599A7"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73A480F8"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08F49A1E"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2AC9134B" w14:textId="77777777" w:rsidR="00F74BED" w:rsidRDefault="00F74BED">
            <w:r>
              <w:t>-</w:t>
            </w:r>
          </w:p>
        </w:tc>
      </w:tr>
      <w:tr w:rsidR="00F74BED" w14:paraId="68453DCC"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3A86AD2E" w14:textId="77777777" w:rsidR="00F74BED" w:rsidRDefault="00F74BED">
            <w:r>
              <w:t>Coffee Morning</w:t>
            </w:r>
          </w:p>
        </w:tc>
        <w:tc>
          <w:tcPr>
            <w:tcW w:w="1134" w:type="dxa"/>
            <w:tcBorders>
              <w:top w:val="single" w:sz="4" w:space="0" w:color="auto"/>
              <w:left w:val="single" w:sz="4" w:space="0" w:color="auto"/>
              <w:bottom w:val="single" w:sz="4" w:space="0" w:color="auto"/>
              <w:right w:val="single" w:sz="4" w:space="0" w:color="auto"/>
            </w:tcBorders>
            <w:hideMark/>
          </w:tcPr>
          <w:p w14:paraId="5BAE8351" w14:textId="77777777" w:rsidR="00F74BED" w:rsidRDefault="00F74BED">
            <w:r>
              <w:t>7.5hours</w:t>
            </w:r>
          </w:p>
        </w:tc>
        <w:tc>
          <w:tcPr>
            <w:tcW w:w="1134" w:type="dxa"/>
            <w:tcBorders>
              <w:top w:val="single" w:sz="4" w:space="0" w:color="auto"/>
              <w:left w:val="single" w:sz="4" w:space="0" w:color="auto"/>
              <w:bottom w:val="single" w:sz="4" w:space="0" w:color="auto"/>
              <w:right w:val="single" w:sz="4" w:space="0" w:color="auto"/>
            </w:tcBorders>
            <w:hideMark/>
          </w:tcPr>
          <w:p w14:paraId="50F0B0D0" w14:textId="77777777" w:rsidR="00F74BED" w:rsidRDefault="00F74BED">
            <w:r>
              <w:t>5hours</w:t>
            </w:r>
          </w:p>
        </w:tc>
        <w:tc>
          <w:tcPr>
            <w:tcW w:w="1134" w:type="dxa"/>
            <w:tcBorders>
              <w:top w:val="single" w:sz="4" w:space="0" w:color="auto"/>
              <w:left w:val="single" w:sz="4" w:space="0" w:color="auto"/>
              <w:bottom w:val="single" w:sz="4" w:space="0" w:color="auto"/>
              <w:right w:val="single" w:sz="4" w:space="0" w:color="auto"/>
            </w:tcBorders>
            <w:hideMark/>
          </w:tcPr>
          <w:p w14:paraId="3CBBF51A" w14:textId="77777777" w:rsidR="00F74BED" w:rsidRDefault="00F74BED">
            <w:r>
              <w:t>12hours</w:t>
            </w:r>
          </w:p>
        </w:tc>
        <w:tc>
          <w:tcPr>
            <w:tcW w:w="1134" w:type="dxa"/>
            <w:tcBorders>
              <w:top w:val="single" w:sz="4" w:space="0" w:color="auto"/>
              <w:left w:val="single" w:sz="4" w:space="0" w:color="auto"/>
              <w:bottom w:val="single" w:sz="4" w:space="0" w:color="auto"/>
              <w:right w:val="single" w:sz="4" w:space="0" w:color="auto"/>
            </w:tcBorders>
            <w:hideMark/>
          </w:tcPr>
          <w:p w14:paraId="11B6C29C" w14:textId="77777777" w:rsidR="00F74BED" w:rsidRDefault="00F74BED">
            <w:r>
              <w:t>7.5 hours</w:t>
            </w:r>
          </w:p>
        </w:tc>
        <w:tc>
          <w:tcPr>
            <w:tcW w:w="1134" w:type="dxa"/>
            <w:tcBorders>
              <w:top w:val="single" w:sz="4" w:space="0" w:color="auto"/>
              <w:left w:val="single" w:sz="4" w:space="0" w:color="auto"/>
              <w:bottom w:val="single" w:sz="4" w:space="0" w:color="auto"/>
              <w:right w:val="single" w:sz="4" w:space="0" w:color="auto"/>
            </w:tcBorders>
            <w:hideMark/>
          </w:tcPr>
          <w:p w14:paraId="2B549E2F" w14:textId="77777777" w:rsidR="00F74BED" w:rsidRDefault="00F74BED">
            <w:r>
              <w:t>7.5hours</w:t>
            </w:r>
          </w:p>
        </w:tc>
      </w:tr>
      <w:tr w:rsidR="00F74BED" w14:paraId="5A990D26"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4360BB50" w14:textId="77777777" w:rsidR="00F74BED" w:rsidRDefault="00F74BED">
            <w:r>
              <w:t>Wellness Bus</w:t>
            </w:r>
          </w:p>
        </w:tc>
        <w:tc>
          <w:tcPr>
            <w:tcW w:w="1134" w:type="dxa"/>
            <w:tcBorders>
              <w:top w:val="single" w:sz="4" w:space="0" w:color="auto"/>
              <w:left w:val="single" w:sz="4" w:space="0" w:color="auto"/>
              <w:bottom w:val="single" w:sz="4" w:space="0" w:color="auto"/>
              <w:right w:val="single" w:sz="4" w:space="0" w:color="auto"/>
            </w:tcBorders>
          </w:tcPr>
          <w:p w14:paraId="70FEBDBB"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77C1AEAF"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5C57643C"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hideMark/>
          </w:tcPr>
          <w:p w14:paraId="1FAD4AF5"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hideMark/>
          </w:tcPr>
          <w:p w14:paraId="562167D4" w14:textId="77777777" w:rsidR="00F74BED" w:rsidRDefault="00F74BED">
            <w:r>
              <w:t>-</w:t>
            </w:r>
          </w:p>
        </w:tc>
      </w:tr>
      <w:tr w:rsidR="00F74BED" w14:paraId="69C009BA"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3C9A628A" w14:textId="77777777" w:rsidR="00F74BED" w:rsidRDefault="00F74BED">
            <w:r>
              <w:t>Mobile Food Bus/wellness</w:t>
            </w:r>
          </w:p>
        </w:tc>
        <w:tc>
          <w:tcPr>
            <w:tcW w:w="1134" w:type="dxa"/>
            <w:tcBorders>
              <w:top w:val="single" w:sz="4" w:space="0" w:color="auto"/>
              <w:left w:val="single" w:sz="4" w:space="0" w:color="auto"/>
              <w:bottom w:val="single" w:sz="4" w:space="0" w:color="auto"/>
              <w:right w:val="single" w:sz="4" w:space="0" w:color="auto"/>
            </w:tcBorders>
            <w:hideMark/>
          </w:tcPr>
          <w:p w14:paraId="09C32C04" w14:textId="77777777" w:rsidR="00F74BED" w:rsidRDefault="00F74BED">
            <w:r>
              <w:t>4hours</w:t>
            </w:r>
          </w:p>
        </w:tc>
        <w:tc>
          <w:tcPr>
            <w:tcW w:w="1134" w:type="dxa"/>
            <w:tcBorders>
              <w:top w:val="single" w:sz="4" w:space="0" w:color="auto"/>
              <w:left w:val="single" w:sz="4" w:space="0" w:color="auto"/>
              <w:bottom w:val="single" w:sz="4" w:space="0" w:color="auto"/>
              <w:right w:val="single" w:sz="4" w:space="0" w:color="auto"/>
            </w:tcBorders>
            <w:hideMark/>
          </w:tcPr>
          <w:p w14:paraId="1F7C4DCD" w14:textId="77777777" w:rsidR="00F74BED" w:rsidRDefault="00F74BED">
            <w:r>
              <w:t>3hours</w:t>
            </w:r>
          </w:p>
        </w:tc>
        <w:tc>
          <w:tcPr>
            <w:tcW w:w="1134" w:type="dxa"/>
            <w:tcBorders>
              <w:top w:val="single" w:sz="4" w:space="0" w:color="auto"/>
              <w:left w:val="single" w:sz="4" w:space="0" w:color="auto"/>
              <w:bottom w:val="single" w:sz="4" w:space="0" w:color="auto"/>
              <w:right w:val="single" w:sz="4" w:space="0" w:color="auto"/>
            </w:tcBorders>
            <w:hideMark/>
          </w:tcPr>
          <w:p w14:paraId="7EC17BB9"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5FB468A2" w14:textId="77777777" w:rsidR="00F74BED" w:rsidRDefault="00F74BED">
            <w:r>
              <w:t>-</w:t>
            </w:r>
          </w:p>
        </w:tc>
        <w:tc>
          <w:tcPr>
            <w:tcW w:w="1134" w:type="dxa"/>
            <w:tcBorders>
              <w:top w:val="single" w:sz="4" w:space="0" w:color="auto"/>
              <w:left w:val="single" w:sz="4" w:space="0" w:color="auto"/>
              <w:bottom w:val="single" w:sz="4" w:space="0" w:color="auto"/>
              <w:right w:val="single" w:sz="4" w:space="0" w:color="auto"/>
            </w:tcBorders>
            <w:hideMark/>
          </w:tcPr>
          <w:p w14:paraId="271EF595" w14:textId="77777777" w:rsidR="00F74BED" w:rsidRDefault="00F74BED">
            <w:r>
              <w:t>10hours</w:t>
            </w:r>
          </w:p>
        </w:tc>
      </w:tr>
      <w:tr w:rsidR="00F74BED" w14:paraId="2C50ACC0" w14:textId="77777777" w:rsidTr="00F74BED">
        <w:tc>
          <w:tcPr>
            <w:tcW w:w="3114" w:type="dxa"/>
            <w:tcBorders>
              <w:top w:val="single" w:sz="4" w:space="0" w:color="auto"/>
              <w:left w:val="single" w:sz="4" w:space="0" w:color="auto"/>
              <w:bottom w:val="single" w:sz="4" w:space="0" w:color="auto"/>
              <w:right w:val="single" w:sz="4" w:space="0" w:color="auto"/>
            </w:tcBorders>
          </w:tcPr>
          <w:p w14:paraId="0742120B"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0CBAF1F0"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7AE031AA"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05DE50C8"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3CCDAC3F"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3955D171" w14:textId="77777777" w:rsidR="00F74BED" w:rsidRDefault="00F74BED"/>
        </w:tc>
      </w:tr>
      <w:tr w:rsidR="00F74BED" w14:paraId="2244057B"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2E000D47" w14:textId="77777777" w:rsidR="00F74BED" w:rsidRDefault="00F74BED">
            <w:pPr>
              <w:rPr>
                <w:b/>
                <w:bCs/>
              </w:rPr>
            </w:pPr>
            <w:r>
              <w:rPr>
                <w:b/>
                <w:bCs/>
              </w:rPr>
              <w:t>Total Community Hours</w:t>
            </w:r>
          </w:p>
        </w:tc>
        <w:tc>
          <w:tcPr>
            <w:tcW w:w="1134" w:type="dxa"/>
            <w:tcBorders>
              <w:top w:val="single" w:sz="4" w:space="0" w:color="auto"/>
              <w:left w:val="single" w:sz="4" w:space="0" w:color="auto"/>
              <w:bottom w:val="single" w:sz="4" w:space="0" w:color="auto"/>
              <w:right w:val="single" w:sz="4" w:space="0" w:color="auto"/>
            </w:tcBorders>
            <w:hideMark/>
          </w:tcPr>
          <w:p w14:paraId="530A3A3A" w14:textId="77777777" w:rsidR="00F74BED" w:rsidRDefault="00F74BED">
            <w:pPr>
              <w:rPr>
                <w:b/>
                <w:bCs/>
              </w:rPr>
            </w:pPr>
            <w:r>
              <w:rPr>
                <w:b/>
                <w:bCs/>
              </w:rPr>
              <w:t>45.0</w:t>
            </w:r>
          </w:p>
          <w:p w14:paraId="4A68B051" w14:textId="77777777" w:rsidR="00F74BED" w:rsidRDefault="00F74BED">
            <w:pPr>
              <w:rPr>
                <w:b/>
                <w:bCs/>
              </w:rPr>
            </w:pPr>
            <w:r>
              <w:rPr>
                <w:b/>
                <w:bCs/>
              </w:rPr>
              <w:t>hours</w:t>
            </w:r>
          </w:p>
        </w:tc>
        <w:tc>
          <w:tcPr>
            <w:tcW w:w="1134" w:type="dxa"/>
            <w:tcBorders>
              <w:top w:val="single" w:sz="4" w:space="0" w:color="auto"/>
              <w:left w:val="single" w:sz="4" w:space="0" w:color="auto"/>
              <w:bottom w:val="single" w:sz="4" w:space="0" w:color="auto"/>
              <w:right w:val="single" w:sz="4" w:space="0" w:color="auto"/>
            </w:tcBorders>
            <w:hideMark/>
          </w:tcPr>
          <w:p w14:paraId="2D40E6D3" w14:textId="77777777" w:rsidR="00F74BED" w:rsidRDefault="00F74BED">
            <w:pPr>
              <w:rPr>
                <w:b/>
                <w:bCs/>
              </w:rPr>
            </w:pPr>
            <w:r>
              <w:rPr>
                <w:b/>
                <w:bCs/>
              </w:rPr>
              <w:t>34.5 hours</w:t>
            </w:r>
          </w:p>
        </w:tc>
        <w:tc>
          <w:tcPr>
            <w:tcW w:w="1134" w:type="dxa"/>
            <w:tcBorders>
              <w:top w:val="single" w:sz="4" w:space="0" w:color="auto"/>
              <w:left w:val="single" w:sz="4" w:space="0" w:color="auto"/>
              <w:bottom w:val="single" w:sz="4" w:space="0" w:color="auto"/>
              <w:right w:val="single" w:sz="4" w:space="0" w:color="auto"/>
            </w:tcBorders>
            <w:hideMark/>
          </w:tcPr>
          <w:p w14:paraId="2DE3E680" w14:textId="77777777" w:rsidR="00F74BED" w:rsidRDefault="00F74BED">
            <w:pPr>
              <w:rPr>
                <w:b/>
                <w:bCs/>
              </w:rPr>
            </w:pPr>
            <w:r>
              <w:rPr>
                <w:b/>
                <w:bCs/>
              </w:rPr>
              <w:t>41.0 hours</w:t>
            </w:r>
          </w:p>
        </w:tc>
        <w:tc>
          <w:tcPr>
            <w:tcW w:w="1134" w:type="dxa"/>
            <w:tcBorders>
              <w:top w:val="single" w:sz="4" w:space="0" w:color="auto"/>
              <w:left w:val="single" w:sz="4" w:space="0" w:color="auto"/>
              <w:bottom w:val="single" w:sz="4" w:space="0" w:color="auto"/>
              <w:right w:val="single" w:sz="4" w:space="0" w:color="auto"/>
            </w:tcBorders>
            <w:hideMark/>
          </w:tcPr>
          <w:p w14:paraId="1B0E78AC" w14:textId="77777777" w:rsidR="00F74BED" w:rsidRDefault="00F74BED">
            <w:pPr>
              <w:rPr>
                <w:b/>
                <w:bCs/>
              </w:rPr>
            </w:pPr>
            <w:r>
              <w:rPr>
                <w:b/>
                <w:bCs/>
              </w:rPr>
              <w:t>35.0 hours</w:t>
            </w:r>
          </w:p>
        </w:tc>
        <w:tc>
          <w:tcPr>
            <w:tcW w:w="1134" w:type="dxa"/>
            <w:tcBorders>
              <w:top w:val="single" w:sz="4" w:space="0" w:color="auto"/>
              <w:left w:val="single" w:sz="4" w:space="0" w:color="auto"/>
              <w:bottom w:val="single" w:sz="4" w:space="0" w:color="auto"/>
              <w:right w:val="single" w:sz="4" w:space="0" w:color="auto"/>
            </w:tcBorders>
            <w:hideMark/>
          </w:tcPr>
          <w:p w14:paraId="15380C7E" w14:textId="77777777" w:rsidR="00F74BED" w:rsidRDefault="00F74BED">
            <w:pPr>
              <w:rPr>
                <w:b/>
                <w:bCs/>
              </w:rPr>
            </w:pPr>
            <w:r>
              <w:rPr>
                <w:b/>
                <w:bCs/>
              </w:rPr>
              <w:t>47.5 hours</w:t>
            </w:r>
          </w:p>
        </w:tc>
      </w:tr>
      <w:tr w:rsidR="00F74BED" w14:paraId="3216B94D"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26931301" w14:textId="77777777" w:rsidR="00F74BED" w:rsidRDefault="00F74BED">
            <w:pPr>
              <w:rPr>
                <w:b/>
                <w:bCs/>
              </w:rPr>
            </w:pPr>
            <w:r>
              <w:t xml:space="preserve">Maintenance </w:t>
            </w:r>
          </w:p>
        </w:tc>
        <w:tc>
          <w:tcPr>
            <w:tcW w:w="1134" w:type="dxa"/>
            <w:tcBorders>
              <w:top w:val="single" w:sz="4" w:space="0" w:color="auto"/>
              <w:left w:val="single" w:sz="4" w:space="0" w:color="auto"/>
              <w:bottom w:val="single" w:sz="4" w:space="0" w:color="auto"/>
              <w:right w:val="single" w:sz="4" w:space="0" w:color="auto"/>
            </w:tcBorders>
          </w:tcPr>
          <w:p w14:paraId="734CE69A"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hideMark/>
          </w:tcPr>
          <w:p w14:paraId="68378898" w14:textId="77777777" w:rsidR="00F74BED" w:rsidRDefault="00F74BED">
            <w:r>
              <w:t>6hours</w:t>
            </w:r>
          </w:p>
        </w:tc>
        <w:tc>
          <w:tcPr>
            <w:tcW w:w="1134" w:type="dxa"/>
            <w:tcBorders>
              <w:top w:val="single" w:sz="4" w:space="0" w:color="auto"/>
              <w:left w:val="single" w:sz="4" w:space="0" w:color="auto"/>
              <w:bottom w:val="single" w:sz="4" w:space="0" w:color="auto"/>
              <w:right w:val="single" w:sz="4" w:space="0" w:color="auto"/>
            </w:tcBorders>
          </w:tcPr>
          <w:p w14:paraId="358029BA"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hideMark/>
          </w:tcPr>
          <w:p w14:paraId="10CD9DBD" w14:textId="77777777" w:rsidR="00F74BED" w:rsidRDefault="00F74BED">
            <w:r>
              <w:t>24hours</w:t>
            </w:r>
          </w:p>
        </w:tc>
        <w:tc>
          <w:tcPr>
            <w:tcW w:w="1134" w:type="dxa"/>
            <w:tcBorders>
              <w:top w:val="single" w:sz="4" w:space="0" w:color="auto"/>
              <w:left w:val="single" w:sz="4" w:space="0" w:color="auto"/>
              <w:bottom w:val="single" w:sz="4" w:space="0" w:color="auto"/>
              <w:right w:val="single" w:sz="4" w:space="0" w:color="auto"/>
            </w:tcBorders>
            <w:hideMark/>
          </w:tcPr>
          <w:p w14:paraId="3B2914FB" w14:textId="77777777" w:rsidR="00F74BED" w:rsidRDefault="00F74BED">
            <w:r>
              <w:t>8hours</w:t>
            </w:r>
          </w:p>
        </w:tc>
      </w:tr>
      <w:tr w:rsidR="00F74BED" w14:paraId="341BD5AB"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2CCF89D4" w14:textId="77777777" w:rsidR="00F74BED" w:rsidRDefault="00F74BED">
            <w:r>
              <w:t xml:space="preserve">Cleaning/caretaking  </w:t>
            </w:r>
          </w:p>
        </w:tc>
        <w:tc>
          <w:tcPr>
            <w:tcW w:w="1134" w:type="dxa"/>
            <w:tcBorders>
              <w:top w:val="single" w:sz="4" w:space="0" w:color="auto"/>
              <w:left w:val="single" w:sz="4" w:space="0" w:color="auto"/>
              <w:bottom w:val="single" w:sz="4" w:space="0" w:color="auto"/>
              <w:right w:val="single" w:sz="4" w:space="0" w:color="auto"/>
            </w:tcBorders>
          </w:tcPr>
          <w:p w14:paraId="30E74F1A"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34D25E0E"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056F0F1D"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10A37EB7"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hideMark/>
          </w:tcPr>
          <w:p w14:paraId="6B40E847" w14:textId="77777777" w:rsidR="00F74BED" w:rsidRDefault="00F74BED">
            <w:r>
              <w:t>5hours</w:t>
            </w:r>
          </w:p>
        </w:tc>
      </w:tr>
      <w:tr w:rsidR="00F74BED" w14:paraId="2F63AF66" w14:textId="77777777" w:rsidTr="00F74BED">
        <w:tc>
          <w:tcPr>
            <w:tcW w:w="3114" w:type="dxa"/>
            <w:tcBorders>
              <w:top w:val="single" w:sz="4" w:space="0" w:color="auto"/>
              <w:left w:val="single" w:sz="4" w:space="0" w:color="auto"/>
              <w:bottom w:val="single" w:sz="4" w:space="0" w:color="auto"/>
              <w:right w:val="single" w:sz="4" w:space="0" w:color="auto"/>
            </w:tcBorders>
            <w:hideMark/>
          </w:tcPr>
          <w:p w14:paraId="2AE0CDED" w14:textId="77777777" w:rsidR="00F74BED" w:rsidRDefault="00F74BED">
            <w:r>
              <w:t>Meetings</w:t>
            </w:r>
          </w:p>
        </w:tc>
        <w:tc>
          <w:tcPr>
            <w:tcW w:w="1134" w:type="dxa"/>
            <w:tcBorders>
              <w:top w:val="single" w:sz="4" w:space="0" w:color="auto"/>
              <w:left w:val="single" w:sz="4" w:space="0" w:color="auto"/>
              <w:bottom w:val="single" w:sz="4" w:space="0" w:color="auto"/>
              <w:right w:val="single" w:sz="4" w:space="0" w:color="auto"/>
            </w:tcBorders>
          </w:tcPr>
          <w:p w14:paraId="0D48B78C"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39B61D0C"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1A852F20"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tcPr>
          <w:p w14:paraId="026DA955" w14:textId="77777777" w:rsidR="00F74BED" w:rsidRDefault="00F74BED"/>
        </w:tc>
        <w:tc>
          <w:tcPr>
            <w:tcW w:w="1134" w:type="dxa"/>
            <w:tcBorders>
              <w:top w:val="single" w:sz="4" w:space="0" w:color="auto"/>
              <w:left w:val="single" w:sz="4" w:space="0" w:color="auto"/>
              <w:bottom w:val="single" w:sz="4" w:space="0" w:color="auto"/>
              <w:right w:val="single" w:sz="4" w:space="0" w:color="auto"/>
            </w:tcBorders>
            <w:hideMark/>
          </w:tcPr>
          <w:p w14:paraId="4405D907" w14:textId="77777777" w:rsidR="00F74BED" w:rsidRDefault="00F74BED">
            <w:r>
              <w:t>4.5hours</w:t>
            </w:r>
          </w:p>
        </w:tc>
      </w:tr>
    </w:tbl>
    <w:p w14:paraId="1E4C9BF9" w14:textId="77777777" w:rsidR="00F74BED" w:rsidRDefault="00F74BED" w:rsidP="00F74BED">
      <w:pPr>
        <w:rPr>
          <w:rFonts w:asciiTheme="minorHAnsi" w:hAnsiTheme="minorHAnsi" w:cstheme="minorBidi"/>
          <w:b/>
          <w:bCs/>
          <w:sz w:val="22"/>
          <w:szCs w:val="22"/>
        </w:rPr>
      </w:pPr>
    </w:p>
    <w:p w14:paraId="4C09FD47" w14:textId="77777777" w:rsidR="0007207B" w:rsidRPr="00E07FFC" w:rsidRDefault="0007207B" w:rsidP="00E07FFC"/>
    <w:sectPr w:rsidR="0007207B" w:rsidRPr="00E07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F47"/>
    <w:multiLevelType w:val="hybridMultilevel"/>
    <w:tmpl w:val="710A1270"/>
    <w:lvl w:ilvl="0" w:tplc="0EB480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76A0B"/>
    <w:multiLevelType w:val="multilevel"/>
    <w:tmpl w:val="0B6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109506">
    <w:abstractNumId w:val="0"/>
  </w:num>
  <w:num w:numId="2" w16cid:durableId="40862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FC"/>
    <w:rsid w:val="00006688"/>
    <w:rsid w:val="0001486D"/>
    <w:rsid w:val="000416C6"/>
    <w:rsid w:val="000643C5"/>
    <w:rsid w:val="0007207B"/>
    <w:rsid w:val="000C3A06"/>
    <w:rsid w:val="000D07BD"/>
    <w:rsid w:val="000D0EDB"/>
    <w:rsid w:val="000E212D"/>
    <w:rsid w:val="00101005"/>
    <w:rsid w:val="00120F5D"/>
    <w:rsid w:val="0019293D"/>
    <w:rsid w:val="001C7871"/>
    <w:rsid w:val="001D6024"/>
    <w:rsid w:val="0029759D"/>
    <w:rsid w:val="00393FDD"/>
    <w:rsid w:val="003F4B3C"/>
    <w:rsid w:val="003F6AA7"/>
    <w:rsid w:val="0046200D"/>
    <w:rsid w:val="0048667A"/>
    <w:rsid w:val="0049741D"/>
    <w:rsid w:val="004A5695"/>
    <w:rsid w:val="004A59F6"/>
    <w:rsid w:val="004C7DB2"/>
    <w:rsid w:val="00537853"/>
    <w:rsid w:val="00585550"/>
    <w:rsid w:val="005871B3"/>
    <w:rsid w:val="005D2FE4"/>
    <w:rsid w:val="00610687"/>
    <w:rsid w:val="00640CAD"/>
    <w:rsid w:val="006416E9"/>
    <w:rsid w:val="00654D0F"/>
    <w:rsid w:val="0068087A"/>
    <w:rsid w:val="0069574D"/>
    <w:rsid w:val="006B7E21"/>
    <w:rsid w:val="006C3165"/>
    <w:rsid w:val="006D4CBC"/>
    <w:rsid w:val="00700767"/>
    <w:rsid w:val="00734E72"/>
    <w:rsid w:val="007925E6"/>
    <w:rsid w:val="00792F72"/>
    <w:rsid w:val="007A1791"/>
    <w:rsid w:val="00821D2D"/>
    <w:rsid w:val="008D7DC4"/>
    <w:rsid w:val="008F5704"/>
    <w:rsid w:val="0094525A"/>
    <w:rsid w:val="00976971"/>
    <w:rsid w:val="00976FA4"/>
    <w:rsid w:val="009A245C"/>
    <w:rsid w:val="009A58B1"/>
    <w:rsid w:val="009B3E97"/>
    <w:rsid w:val="009B40FF"/>
    <w:rsid w:val="00A172C0"/>
    <w:rsid w:val="00A217BD"/>
    <w:rsid w:val="00A26EEE"/>
    <w:rsid w:val="00A42D72"/>
    <w:rsid w:val="00A52698"/>
    <w:rsid w:val="00AB6E3C"/>
    <w:rsid w:val="00B03AFB"/>
    <w:rsid w:val="00B2561B"/>
    <w:rsid w:val="00BE6A9A"/>
    <w:rsid w:val="00C1310E"/>
    <w:rsid w:val="00C55E5F"/>
    <w:rsid w:val="00CD564D"/>
    <w:rsid w:val="00CF3131"/>
    <w:rsid w:val="00D32715"/>
    <w:rsid w:val="00D6330C"/>
    <w:rsid w:val="00D8781E"/>
    <w:rsid w:val="00DD6607"/>
    <w:rsid w:val="00DF2153"/>
    <w:rsid w:val="00E07FFC"/>
    <w:rsid w:val="00E5017D"/>
    <w:rsid w:val="00E974B1"/>
    <w:rsid w:val="00EF0D0B"/>
    <w:rsid w:val="00F02BD2"/>
    <w:rsid w:val="00F622C7"/>
    <w:rsid w:val="00F649D4"/>
    <w:rsid w:val="00F71FE0"/>
    <w:rsid w:val="00F74BED"/>
    <w:rsid w:val="00FB2165"/>
    <w:rsid w:val="00FB4F40"/>
    <w:rsid w:val="00FB54DE"/>
    <w:rsid w:val="00FE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37CB"/>
  <w15:chartTrackingRefBased/>
  <w15:docId w15:val="{079BA360-78C9-445C-8CF4-8EC8CEEF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FC"/>
    <w:pPr>
      <w:spacing w:after="0" w:line="240" w:lineRule="auto"/>
    </w:pPr>
    <w:rPr>
      <w:rFonts w:ascii="Helvetica" w:eastAsia="ヒラギノ角ゴ Pro W3" w:hAnsi="Helvetica"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uiPriority w:val="99"/>
    <w:rsid w:val="00E07FFC"/>
    <w:pPr>
      <w:spacing w:after="0" w:line="240" w:lineRule="auto"/>
    </w:pPr>
    <w:rPr>
      <w:rFonts w:ascii="Helvetica" w:eastAsia="ヒラギノ角ゴ Pro W3" w:hAnsi="Helvetica" w:cs="Helvetica"/>
      <w:color w:val="000000"/>
      <w:kern w:val="2"/>
      <w:sz w:val="20"/>
      <w:szCs w:val="20"/>
      <w:lang w:val="en-US" w:eastAsia="zh-CN" w:bidi="hi-IN"/>
    </w:rPr>
  </w:style>
  <w:style w:type="table" w:styleId="TableGrid">
    <w:name w:val="Table Grid"/>
    <w:basedOn w:val="TableNormal"/>
    <w:uiPriority w:val="39"/>
    <w:rsid w:val="00F74B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9F6"/>
    <w:pPr>
      <w:spacing w:before="160" w:after="0" w:line="288" w:lineRule="auto"/>
    </w:pPr>
    <w:rPr>
      <w:rFonts w:ascii="Helvetica Neue" w:eastAsia="Arial Unicode MS" w:hAnsi="Helvetica Neue" w:cs="Arial Unicode MS"/>
      <w:color w:val="000000"/>
      <w:sz w:val="24"/>
      <w:szCs w:val="24"/>
      <w:lang w:eastAsia="en-GB"/>
      <w14:textOutline w14:w="0" w14:cap="flat" w14:cmpd="sng" w14:algn="ctr">
        <w14:noFill/>
        <w14:prstDash w14:val="solid"/>
        <w14:bevel/>
      </w14:textOutline>
    </w:rPr>
  </w:style>
  <w:style w:type="paragraph" w:customStyle="1" w:styleId="Body">
    <w:name w:val="Body"/>
    <w:rsid w:val="004A59F6"/>
    <w:pPr>
      <w:spacing w:after="0" w:line="240" w:lineRule="auto"/>
    </w:pPr>
    <w:rPr>
      <w:rFonts w:ascii="Helvetica Neue" w:eastAsia="Helvetica Neue" w:hAnsi="Helvetica Neue" w:cs="Helvetica Neue"/>
      <w:color w:val="000000"/>
      <w:lang w:eastAsia="en-GB"/>
      <w14:textOutline w14:w="0" w14:cap="flat" w14:cmpd="sng" w14:algn="ctr">
        <w14:noFill/>
        <w14:prstDash w14:val="solid"/>
        <w14:bevel/>
      </w14:textOutline>
    </w:rPr>
  </w:style>
  <w:style w:type="paragraph" w:styleId="ListParagraph">
    <w:name w:val="List Paragraph"/>
    <w:basedOn w:val="Normal"/>
    <w:uiPriority w:val="34"/>
    <w:qFormat/>
    <w:rsid w:val="00610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6462">
      <w:bodyDiv w:val="1"/>
      <w:marLeft w:val="0"/>
      <w:marRight w:val="0"/>
      <w:marTop w:val="0"/>
      <w:marBottom w:val="0"/>
      <w:divBdr>
        <w:top w:val="none" w:sz="0" w:space="0" w:color="auto"/>
        <w:left w:val="none" w:sz="0" w:space="0" w:color="auto"/>
        <w:bottom w:val="none" w:sz="0" w:space="0" w:color="auto"/>
        <w:right w:val="none" w:sz="0" w:space="0" w:color="auto"/>
      </w:divBdr>
    </w:div>
    <w:div w:id="556088319">
      <w:bodyDiv w:val="1"/>
      <w:marLeft w:val="0"/>
      <w:marRight w:val="0"/>
      <w:marTop w:val="0"/>
      <w:marBottom w:val="0"/>
      <w:divBdr>
        <w:top w:val="none" w:sz="0" w:space="0" w:color="auto"/>
        <w:left w:val="none" w:sz="0" w:space="0" w:color="auto"/>
        <w:bottom w:val="none" w:sz="0" w:space="0" w:color="auto"/>
        <w:right w:val="none" w:sz="0" w:space="0" w:color="auto"/>
      </w:divBdr>
    </w:div>
    <w:div w:id="622031511">
      <w:bodyDiv w:val="1"/>
      <w:marLeft w:val="0"/>
      <w:marRight w:val="0"/>
      <w:marTop w:val="0"/>
      <w:marBottom w:val="0"/>
      <w:divBdr>
        <w:top w:val="none" w:sz="0" w:space="0" w:color="auto"/>
        <w:left w:val="none" w:sz="0" w:space="0" w:color="auto"/>
        <w:bottom w:val="none" w:sz="0" w:space="0" w:color="auto"/>
        <w:right w:val="none" w:sz="0" w:space="0" w:color="auto"/>
      </w:divBdr>
    </w:div>
    <w:div w:id="1344475623">
      <w:bodyDiv w:val="1"/>
      <w:marLeft w:val="0"/>
      <w:marRight w:val="0"/>
      <w:marTop w:val="0"/>
      <w:marBottom w:val="0"/>
      <w:divBdr>
        <w:top w:val="none" w:sz="0" w:space="0" w:color="auto"/>
        <w:left w:val="none" w:sz="0" w:space="0" w:color="auto"/>
        <w:bottom w:val="none" w:sz="0" w:space="0" w:color="auto"/>
        <w:right w:val="none" w:sz="0" w:space="0" w:color="auto"/>
      </w:divBdr>
    </w:div>
    <w:div w:id="1587954719">
      <w:bodyDiv w:val="1"/>
      <w:marLeft w:val="0"/>
      <w:marRight w:val="0"/>
      <w:marTop w:val="0"/>
      <w:marBottom w:val="0"/>
      <w:divBdr>
        <w:top w:val="none" w:sz="0" w:space="0" w:color="auto"/>
        <w:left w:val="none" w:sz="0" w:space="0" w:color="auto"/>
        <w:bottom w:val="none" w:sz="0" w:space="0" w:color="auto"/>
        <w:right w:val="none" w:sz="0" w:space="0" w:color="auto"/>
      </w:divBdr>
    </w:div>
    <w:div w:id="2002544592">
      <w:bodyDiv w:val="1"/>
      <w:marLeft w:val="0"/>
      <w:marRight w:val="0"/>
      <w:marTop w:val="0"/>
      <w:marBottom w:val="0"/>
      <w:divBdr>
        <w:top w:val="none" w:sz="0" w:space="0" w:color="auto"/>
        <w:left w:val="none" w:sz="0" w:space="0" w:color="auto"/>
        <w:bottom w:val="none" w:sz="0" w:space="0" w:color="auto"/>
        <w:right w:val="none" w:sz="0" w:space="0" w:color="auto"/>
      </w:divBdr>
    </w:div>
    <w:div w:id="20815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81</cp:revision>
  <dcterms:created xsi:type="dcterms:W3CDTF">2023-03-13T08:09:00Z</dcterms:created>
  <dcterms:modified xsi:type="dcterms:W3CDTF">2023-04-05T06:55:00Z</dcterms:modified>
</cp:coreProperties>
</file>